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E02DF2" w:rsidP="008357CC">
      <w:pPr>
        <w:spacing w:after="0" w:line="240" w:lineRule="auto"/>
        <w:rPr>
          <w:rFonts w:eastAsiaTheme="minorEastAsia"/>
          <w:sz w:val="24"/>
          <w:szCs w:val="24"/>
        </w:rPr>
      </w:pPr>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10795</wp:posOffset>
                </wp:positionH>
                <wp:positionV relativeFrom="page">
                  <wp:posOffset>1575435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3B2D93" w:rsidRDefault="00474D91"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‘May your troubles be less and your blessings be more and nothing but happiness comes through your door’       </w:t>
                            </w:r>
                            <w:r w:rsidR="003B2D93">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15</w:t>
                            </w:r>
                            <w:r w:rsidRPr="00474D91">
                              <w:rPr>
                                <w:rFonts w:asciiTheme="majorHAnsi" w:hAnsiTheme="majorHAnsi"/>
                                <w:b/>
                                <w:color w:val="FFFFFF" w:themeColor="background1"/>
                                <w:sz w:val="18"/>
                                <w:szCs w:val="18"/>
                                <w:vertAlign w:val="superscript"/>
                              </w:rPr>
                              <w:t>th</w:t>
                            </w:r>
                            <w:r>
                              <w:rPr>
                                <w:rFonts w:asciiTheme="majorHAnsi" w:hAnsiTheme="majorHAnsi"/>
                                <w:b/>
                                <w:color w:val="FFFFFF" w:themeColor="background1"/>
                                <w:sz w:val="18"/>
                                <w:szCs w:val="18"/>
                              </w:rPr>
                              <w:t xml:space="preserve"> March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7" style="position:absolute;margin-left:.85pt;margin-top:124.0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W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" fillcolor="#af1e28" stroked="f" strokeweight="1pt">
                <v:fill color2="#f10013" rotate="t" angle="90" focus="100%" type="gradient"/>
                <v:textbox inset="3mm,1mm,,1mm">
                  <w:txbxContent>
                    <w:p w:rsidR="008357CC" w:rsidRPr="003B2D93" w:rsidRDefault="00474D91"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‘May your troubles be less and your blessings be more and nothing but happiness comes through your door’       </w:t>
                      </w:r>
                      <w:r w:rsidR="003B2D93">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15</w:t>
                      </w:r>
                      <w:r w:rsidRPr="00474D91">
                        <w:rPr>
                          <w:rFonts w:asciiTheme="majorHAnsi" w:hAnsiTheme="majorHAnsi"/>
                          <w:b/>
                          <w:color w:val="FFFFFF" w:themeColor="background1"/>
                          <w:sz w:val="18"/>
                          <w:szCs w:val="18"/>
                          <w:vertAlign w:val="superscript"/>
                        </w:rPr>
                        <w:t>th</w:t>
                      </w:r>
                      <w:r>
                        <w:rPr>
                          <w:rFonts w:asciiTheme="majorHAnsi" w:hAnsiTheme="majorHAnsi"/>
                          <w:b/>
                          <w:color w:val="FFFFFF" w:themeColor="background1"/>
                          <w:sz w:val="18"/>
                          <w:szCs w:val="18"/>
                        </w:rPr>
                        <w:t xml:space="preserve"> March 2019</w:t>
                      </w:r>
                    </w:p>
                  </w:txbxContent>
                </v:textbox>
                <w10:wrap type="through" anchorx="margin" anchory="page"/>
              </v:rect>
            </w:pict>
          </mc:Fallback>
        </mc:AlternateContent>
      </w: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415577">
        <w:trPr>
          <w:trHeight w:val="12556"/>
        </w:trPr>
        <w:tc>
          <w:tcPr>
            <w:tcW w:w="7555" w:type="dxa"/>
          </w:tcPr>
          <w:p w:rsidR="00474D91" w:rsidRPr="00474D91" w:rsidRDefault="00474D91" w:rsidP="00C9241C">
            <w:pPr>
              <w:jc w:val="both"/>
              <w:rPr>
                <w:sz w:val="18"/>
                <w:szCs w:val="18"/>
              </w:rPr>
            </w:pPr>
            <w:r w:rsidRPr="00474D91">
              <w:rPr>
                <w:sz w:val="18"/>
                <w:szCs w:val="18"/>
              </w:rPr>
              <w:lastRenderedPageBreak/>
              <w:t xml:space="preserve">Throughout the week we have been fortunate to have welcomed the NSPCC into school. They have delivered workshops and assemblies to the children. You may have heard your child speak about Buddy, the NSPCC mascot. Safeguarding our pupils is our first priority at BWA and I know that it is for you as well. The sessions the pupils took part in should further empower them to know what abuse is and what to do to help themselves or their friends. </w:t>
            </w:r>
          </w:p>
          <w:p w:rsidR="00474D91" w:rsidRDefault="00474D91" w:rsidP="00C9241C">
            <w:pPr>
              <w:jc w:val="both"/>
              <w:rPr>
                <w:sz w:val="18"/>
                <w:szCs w:val="18"/>
              </w:rPr>
            </w:pPr>
            <w:r w:rsidRPr="00474D91">
              <w:rPr>
                <w:sz w:val="18"/>
                <w:szCs w:val="18"/>
              </w:rPr>
              <w:t>To support the NSPCC in the work they do, our School Council have agreed to raise money for the charity. A letter was sent home this week explaining the Run for Safety event. On 20</w:t>
            </w:r>
            <w:r w:rsidRPr="00474D91">
              <w:rPr>
                <w:sz w:val="18"/>
                <w:szCs w:val="18"/>
                <w:vertAlign w:val="superscript"/>
              </w:rPr>
              <w:t>th</w:t>
            </w:r>
            <w:r w:rsidR="00C9241C">
              <w:rPr>
                <w:sz w:val="18"/>
                <w:szCs w:val="18"/>
              </w:rPr>
              <w:t xml:space="preserve"> March pupils in </w:t>
            </w:r>
            <w:proofErr w:type="spellStart"/>
            <w:r w:rsidR="00C9241C">
              <w:rPr>
                <w:sz w:val="18"/>
                <w:szCs w:val="18"/>
              </w:rPr>
              <w:t>Yr</w:t>
            </w:r>
            <w:proofErr w:type="spellEnd"/>
            <w:r w:rsidR="00C9241C">
              <w:rPr>
                <w:sz w:val="18"/>
                <w:szCs w:val="18"/>
              </w:rPr>
              <w:t xml:space="preserve"> 1 – 6</w:t>
            </w:r>
            <w:r w:rsidRPr="00474D91">
              <w:rPr>
                <w:sz w:val="18"/>
                <w:szCs w:val="18"/>
              </w:rPr>
              <w:t xml:space="preserve"> will take part in a sponsored mile run or walk. Everyone is invited to wear something green and we hope it is a great success.</w:t>
            </w:r>
          </w:p>
          <w:p w:rsidR="00EA1D75" w:rsidRPr="00474D91" w:rsidRDefault="00EA1D75" w:rsidP="00474D91">
            <w:pPr>
              <w:rPr>
                <w:sz w:val="18"/>
                <w:szCs w:val="18"/>
              </w:rPr>
            </w:pPr>
          </w:p>
          <w:p w:rsidR="00474D91" w:rsidRPr="00EA1D75" w:rsidRDefault="00474D91" w:rsidP="00474D91">
            <w:pPr>
              <w:rPr>
                <w:sz w:val="18"/>
                <w:szCs w:val="18"/>
              </w:rPr>
            </w:pPr>
            <w:r w:rsidRPr="00474D91">
              <w:rPr>
                <w:noProof/>
                <w:sz w:val="18"/>
                <w:szCs w:val="18"/>
                <w:lang w:eastAsia="en-GB"/>
              </w:rPr>
              <w:drawing>
                <wp:anchor distT="0" distB="0" distL="114300" distR="114300" simplePos="0" relativeHeight="251672576" behindDoc="1" locked="0" layoutInCell="1" allowOverlap="1" wp14:anchorId="1C4659E2" wp14:editId="51F2EF58">
                  <wp:simplePos x="0" y="0"/>
                  <wp:positionH relativeFrom="column">
                    <wp:posOffset>-3810</wp:posOffset>
                  </wp:positionH>
                  <wp:positionV relativeFrom="paragraph">
                    <wp:posOffset>-7620</wp:posOffset>
                  </wp:positionV>
                  <wp:extent cx="573405" cy="323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nema-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405" cy="323850"/>
                          </a:xfrm>
                          <a:prstGeom prst="rect">
                            <a:avLst/>
                          </a:prstGeom>
                        </pic:spPr>
                      </pic:pic>
                    </a:graphicData>
                  </a:graphic>
                  <wp14:sizeRelH relativeFrom="page">
                    <wp14:pctWidth>0</wp14:pctWidth>
                  </wp14:sizeRelH>
                  <wp14:sizeRelV relativeFrom="page">
                    <wp14:pctHeight>0</wp14:pctHeight>
                  </wp14:sizeRelV>
                </wp:anchor>
              </w:drawing>
            </w:r>
            <w:r w:rsidRPr="00474D91">
              <w:rPr>
                <w:b/>
                <w:sz w:val="18"/>
                <w:szCs w:val="18"/>
              </w:rPr>
              <w:t xml:space="preserve">Year 1 &amp; 2 Trip </w:t>
            </w:r>
          </w:p>
          <w:p w:rsidR="00474D91" w:rsidRPr="00474D91" w:rsidRDefault="00474D91" w:rsidP="00C9241C">
            <w:pPr>
              <w:jc w:val="both"/>
              <w:rPr>
                <w:b/>
                <w:sz w:val="18"/>
                <w:szCs w:val="18"/>
              </w:rPr>
            </w:pPr>
            <w:r w:rsidRPr="00474D91">
              <w:rPr>
                <w:rFonts w:ascii="Calibri" w:hAnsi="Calibri"/>
                <w:color w:val="000000"/>
                <w:sz w:val="18"/>
                <w:szCs w:val="18"/>
              </w:rPr>
              <w:t>Year 1 and Year 2 went on a trip together to the French Institute. They went to the cine</w:t>
            </w:r>
            <w:r w:rsidR="00740B75">
              <w:rPr>
                <w:rFonts w:ascii="Calibri" w:hAnsi="Calibri"/>
                <w:color w:val="000000"/>
                <w:sz w:val="18"/>
                <w:szCs w:val="18"/>
              </w:rPr>
              <w:t xml:space="preserve">ma to watch a French animation movie called </w:t>
            </w:r>
            <w:proofErr w:type="spellStart"/>
            <w:r w:rsidR="00740B75">
              <w:rPr>
                <w:rFonts w:ascii="Calibri" w:hAnsi="Calibri"/>
                <w:color w:val="000000"/>
                <w:sz w:val="18"/>
                <w:szCs w:val="18"/>
              </w:rPr>
              <w:t>Azur</w:t>
            </w:r>
            <w:proofErr w:type="spellEnd"/>
            <w:r w:rsidR="00740B75">
              <w:rPr>
                <w:rFonts w:ascii="Calibri" w:hAnsi="Calibri"/>
                <w:color w:val="000000"/>
                <w:sz w:val="18"/>
                <w:szCs w:val="18"/>
              </w:rPr>
              <w:t xml:space="preserve"> </w:t>
            </w:r>
            <w:proofErr w:type="spellStart"/>
            <w:r w:rsidR="00740B75">
              <w:rPr>
                <w:rFonts w:ascii="Calibri" w:hAnsi="Calibri"/>
                <w:color w:val="000000"/>
                <w:sz w:val="18"/>
                <w:szCs w:val="18"/>
              </w:rPr>
              <w:t>Asmar</w:t>
            </w:r>
            <w:proofErr w:type="spellEnd"/>
            <w:r w:rsidR="00740B75">
              <w:rPr>
                <w:rFonts w:ascii="Calibri" w:hAnsi="Calibri"/>
                <w:color w:val="000000"/>
                <w:sz w:val="18"/>
                <w:szCs w:val="18"/>
              </w:rPr>
              <w:t xml:space="preserve">, it was a wonderful trip. Thank you to </w:t>
            </w:r>
            <w:proofErr w:type="spellStart"/>
            <w:r w:rsidR="00740B75">
              <w:rPr>
                <w:rFonts w:ascii="Calibri" w:hAnsi="Calibri"/>
                <w:color w:val="000000"/>
                <w:sz w:val="18"/>
                <w:szCs w:val="18"/>
              </w:rPr>
              <w:t>Ms</w:t>
            </w:r>
            <w:proofErr w:type="spellEnd"/>
            <w:r w:rsidR="00740B75">
              <w:rPr>
                <w:rFonts w:ascii="Calibri" w:hAnsi="Calibri"/>
                <w:color w:val="000000"/>
                <w:sz w:val="18"/>
                <w:szCs w:val="18"/>
              </w:rPr>
              <w:t xml:space="preserve"> Mieville for organizing the trip.</w:t>
            </w:r>
          </w:p>
          <w:p w:rsidR="00EA1D75" w:rsidRDefault="00EA1D75" w:rsidP="00474D91">
            <w:pPr>
              <w:rPr>
                <w:sz w:val="18"/>
                <w:szCs w:val="18"/>
              </w:rPr>
            </w:pPr>
          </w:p>
          <w:p w:rsidR="00474D91" w:rsidRPr="00EA1D75" w:rsidRDefault="00C9241C" w:rsidP="00C9241C">
            <w:pPr>
              <w:jc w:val="both"/>
              <w:rPr>
                <w:sz w:val="18"/>
                <w:szCs w:val="18"/>
              </w:rPr>
            </w:pPr>
            <w:r w:rsidRPr="00474D91">
              <w:rPr>
                <w:noProof/>
                <w:sz w:val="18"/>
                <w:szCs w:val="18"/>
                <w:lang w:eastAsia="en-GB"/>
              </w:rPr>
              <w:drawing>
                <wp:anchor distT="0" distB="0" distL="114300" distR="114300" simplePos="0" relativeHeight="251675648" behindDoc="0" locked="0" layoutInCell="1" allowOverlap="1">
                  <wp:simplePos x="0" y="0"/>
                  <wp:positionH relativeFrom="column">
                    <wp:posOffset>-49530</wp:posOffset>
                  </wp:positionH>
                  <wp:positionV relativeFrom="paragraph">
                    <wp:posOffset>46990</wp:posOffset>
                  </wp:positionV>
                  <wp:extent cx="612775" cy="457200"/>
                  <wp:effectExtent l="0" t="0" r="0" b="0"/>
                  <wp:wrapSquare wrapText="bothSides"/>
                  <wp:docPr id="4" name="Picture 4" descr="Image result for cinema night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inema night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7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D91" w:rsidRPr="00474D91">
              <w:rPr>
                <w:b/>
                <w:sz w:val="18"/>
                <w:szCs w:val="18"/>
              </w:rPr>
              <w:t>Cinema Night</w:t>
            </w:r>
          </w:p>
          <w:p w:rsidR="00474D91" w:rsidRPr="00474D91" w:rsidRDefault="00415577" w:rsidP="00C9241C">
            <w:pPr>
              <w:jc w:val="both"/>
              <w:rPr>
                <w:sz w:val="18"/>
                <w:szCs w:val="18"/>
              </w:rPr>
            </w:pPr>
            <w:r>
              <w:rPr>
                <w:sz w:val="18"/>
                <w:szCs w:val="18"/>
              </w:rPr>
              <w:t>Last Friday our wonderful PTA</w:t>
            </w:r>
            <w:r w:rsidR="00474D91" w:rsidRPr="00474D91">
              <w:rPr>
                <w:sz w:val="18"/>
                <w:szCs w:val="18"/>
              </w:rPr>
              <w:t xml:space="preserve"> invited pupils in Year 2 &amp; 3 to a fun cinema night at school. They raised £350, which will be split between the two schools. I am sure you will join me in thanking our generous parents for working together to </w:t>
            </w:r>
            <w:proofErr w:type="spellStart"/>
            <w:r w:rsidR="00474D91" w:rsidRPr="00474D91">
              <w:rPr>
                <w:sz w:val="18"/>
                <w:szCs w:val="18"/>
              </w:rPr>
              <w:t>organise</w:t>
            </w:r>
            <w:proofErr w:type="spellEnd"/>
            <w:r w:rsidR="00474D91" w:rsidRPr="00474D91">
              <w:rPr>
                <w:sz w:val="18"/>
                <w:szCs w:val="18"/>
              </w:rPr>
              <w:t xml:space="preserve"> the enjoyable event and attending it. We really appreciate your commitment to our school.</w:t>
            </w:r>
          </w:p>
          <w:p w:rsidR="00474D91" w:rsidRPr="00474D91" w:rsidRDefault="00474D91" w:rsidP="00C9241C">
            <w:pPr>
              <w:jc w:val="both"/>
              <w:rPr>
                <w:sz w:val="18"/>
                <w:szCs w:val="18"/>
              </w:rPr>
            </w:pPr>
          </w:p>
          <w:p w:rsidR="00EA1D75" w:rsidRDefault="00C9241C" w:rsidP="00C9241C">
            <w:pPr>
              <w:jc w:val="both"/>
              <w:rPr>
                <w:sz w:val="18"/>
                <w:szCs w:val="18"/>
              </w:rPr>
            </w:pPr>
            <w:r w:rsidRPr="00474D91">
              <w:rPr>
                <w:noProof/>
                <w:sz w:val="18"/>
                <w:szCs w:val="18"/>
                <w:lang w:eastAsia="en-GB"/>
              </w:rPr>
              <w:drawing>
                <wp:anchor distT="0" distB="0" distL="114300" distR="114300" simplePos="0" relativeHeight="251669504" behindDoc="1" locked="0" layoutInCell="1" allowOverlap="1" wp14:anchorId="31EC045E" wp14:editId="46704771">
                  <wp:simplePos x="0" y="0"/>
                  <wp:positionH relativeFrom="column">
                    <wp:posOffset>19050</wp:posOffset>
                  </wp:positionH>
                  <wp:positionV relativeFrom="paragraph">
                    <wp:posOffset>2540</wp:posOffset>
                  </wp:positionV>
                  <wp:extent cx="577215" cy="495300"/>
                  <wp:effectExtent l="0" t="0" r="0" b="0"/>
                  <wp:wrapTight wrapText="bothSides">
                    <wp:wrapPolygon edited="0">
                      <wp:start x="0" y="0"/>
                      <wp:lineTo x="0" y="20769"/>
                      <wp:lineTo x="20673" y="20769"/>
                      <wp:lineTo x="20673" y="0"/>
                      <wp:lineTo x="0" y="0"/>
                    </wp:wrapPolygon>
                  </wp:wrapTight>
                  <wp:docPr id="5" name="Picture 5" descr="Image result for board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ard meet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D91" w:rsidRPr="00474D91">
              <w:rPr>
                <w:b/>
                <w:sz w:val="18"/>
                <w:szCs w:val="18"/>
              </w:rPr>
              <w:t>School Council</w:t>
            </w:r>
          </w:p>
          <w:p w:rsidR="00474D91" w:rsidRPr="00474D91" w:rsidRDefault="00474D91" w:rsidP="00C9241C">
            <w:pPr>
              <w:jc w:val="both"/>
              <w:rPr>
                <w:sz w:val="18"/>
                <w:szCs w:val="18"/>
              </w:rPr>
            </w:pPr>
            <w:r w:rsidRPr="00474D91">
              <w:rPr>
                <w:sz w:val="18"/>
                <w:szCs w:val="18"/>
              </w:rPr>
              <w:t xml:space="preserve">On Wednesday evening we had our spring term LGB (Local Governing Board). We invited some representatives from our School Council to share, with our LGB, the great work they had been doing this year and what they are focusing on for the rest of the year. I was so proud of how confident and articulate our representatives were. It is certainly not easy speaking to a room of adults, many of whom you do not know. Well done.  </w:t>
            </w:r>
          </w:p>
          <w:p w:rsidR="00474D91" w:rsidRPr="00474D91" w:rsidRDefault="00474D91" w:rsidP="00C9241C">
            <w:pPr>
              <w:jc w:val="both"/>
              <w:rPr>
                <w:b/>
                <w:sz w:val="18"/>
                <w:szCs w:val="18"/>
              </w:rPr>
            </w:pPr>
          </w:p>
          <w:p w:rsidR="00C9241C" w:rsidRDefault="00C9241C" w:rsidP="00C9241C">
            <w:pPr>
              <w:jc w:val="both"/>
              <w:rPr>
                <w:b/>
                <w:sz w:val="18"/>
                <w:szCs w:val="18"/>
              </w:rPr>
            </w:pPr>
            <w:r w:rsidRPr="00474D91">
              <w:rPr>
                <w:noProof/>
                <w:sz w:val="18"/>
                <w:szCs w:val="18"/>
                <w:lang w:eastAsia="en-GB"/>
              </w:rPr>
              <w:drawing>
                <wp:anchor distT="0" distB="0" distL="114300" distR="114300" simplePos="0" relativeHeight="251670528" behindDoc="1" locked="0" layoutInCell="1" allowOverlap="1" wp14:anchorId="5C7183DB" wp14:editId="09DC3F2E">
                  <wp:simplePos x="0" y="0"/>
                  <wp:positionH relativeFrom="column">
                    <wp:posOffset>-3810</wp:posOffset>
                  </wp:positionH>
                  <wp:positionV relativeFrom="paragraph">
                    <wp:posOffset>1270</wp:posOffset>
                  </wp:positionV>
                  <wp:extent cx="573405" cy="314960"/>
                  <wp:effectExtent l="0" t="0" r="0" b="8890"/>
                  <wp:wrapSquare wrapText="bothSides"/>
                  <wp:docPr id="6" name="Picture 6" descr="Image result for french and engl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nch and english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szCs w:val="18"/>
              </w:rPr>
              <w:t>Bilingual Curriculum Committee</w:t>
            </w:r>
          </w:p>
          <w:p w:rsidR="00474D91" w:rsidRPr="00474D91" w:rsidRDefault="00474D91" w:rsidP="00C9241C">
            <w:pPr>
              <w:jc w:val="both"/>
              <w:rPr>
                <w:sz w:val="18"/>
                <w:szCs w:val="18"/>
              </w:rPr>
            </w:pPr>
            <w:r w:rsidRPr="00474D91">
              <w:rPr>
                <w:sz w:val="18"/>
                <w:szCs w:val="18"/>
              </w:rPr>
              <w:t xml:space="preserve">This week we had our first meeting of the year to review what has happened so far this year in our bilingual stream. As the new </w:t>
            </w:r>
            <w:proofErr w:type="spellStart"/>
            <w:r w:rsidRPr="00474D91">
              <w:rPr>
                <w:sz w:val="18"/>
                <w:szCs w:val="18"/>
              </w:rPr>
              <w:t>headteacher</w:t>
            </w:r>
            <w:proofErr w:type="spellEnd"/>
            <w:r w:rsidRPr="00474D91">
              <w:rPr>
                <w:sz w:val="18"/>
                <w:szCs w:val="18"/>
              </w:rPr>
              <w:t xml:space="preserve"> I have been really impressed with how the staff have mapped out the curriculum so that the French and English national curriculums are covered by the pupils – a masterpiece.  It was a very productive meeting and we are looking forward to continuing our working relationship with t</w:t>
            </w:r>
            <w:r w:rsidR="00C9241C">
              <w:rPr>
                <w:sz w:val="18"/>
                <w:szCs w:val="18"/>
              </w:rPr>
              <w:t xml:space="preserve">he </w:t>
            </w:r>
            <w:proofErr w:type="spellStart"/>
            <w:r w:rsidR="00C9241C">
              <w:rPr>
                <w:sz w:val="18"/>
                <w:szCs w:val="18"/>
              </w:rPr>
              <w:t>Lycee</w:t>
            </w:r>
            <w:proofErr w:type="spellEnd"/>
            <w:r w:rsidR="00C9241C">
              <w:rPr>
                <w:sz w:val="18"/>
                <w:szCs w:val="18"/>
              </w:rPr>
              <w:t>.</w:t>
            </w:r>
            <w:r w:rsidRPr="00474D91">
              <w:rPr>
                <w:sz w:val="18"/>
                <w:szCs w:val="18"/>
              </w:rPr>
              <w:t xml:space="preserve"> </w:t>
            </w:r>
          </w:p>
          <w:p w:rsidR="00474D91" w:rsidRPr="00474D91" w:rsidRDefault="00474D91" w:rsidP="00C9241C">
            <w:pPr>
              <w:jc w:val="both"/>
              <w:rPr>
                <w:b/>
                <w:sz w:val="18"/>
                <w:szCs w:val="18"/>
              </w:rPr>
            </w:pPr>
          </w:p>
          <w:p w:rsidR="00C9241C" w:rsidRDefault="00C9241C" w:rsidP="00C9241C">
            <w:pPr>
              <w:jc w:val="both"/>
              <w:rPr>
                <w:b/>
                <w:sz w:val="18"/>
                <w:szCs w:val="18"/>
              </w:rPr>
            </w:pPr>
            <w:r w:rsidRPr="00474D91">
              <w:rPr>
                <w:noProof/>
                <w:sz w:val="18"/>
                <w:szCs w:val="18"/>
                <w:lang w:eastAsia="en-GB"/>
              </w:rPr>
              <w:drawing>
                <wp:anchor distT="0" distB="0" distL="114300" distR="114300" simplePos="0" relativeHeight="251671552" behindDoc="1" locked="0" layoutInCell="1" allowOverlap="1" wp14:anchorId="61707A49" wp14:editId="331033AA">
                  <wp:simplePos x="0" y="0"/>
                  <wp:positionH relativeFrom="column">
                    <wp:posOffset>-3810</wp:posOffset>
                  </wp:positionH>
                  <wp:positionV relativeFrom="paragraph">
                    <wp:posOffset>7620</wp:posOffset>
                  </wp:positionV>
                  <wp:extent cx="573405" cy="342265"/>
                  <wp:effectExtent l="0" t="0" r="0" b="635"/>
                  <wp:wrapSquare wrapText="bothSides"/>
                  <wp:docPr id="8" name="Picture 8" descr="Image result for parent mee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rent meeting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szCs w:val="18"/>
              </w:rPr>
              <w:t>Parents Teacher meetings</w:t>
            </w:r>
          </w:p>
          <w:p w:rsidR="00474D91" w:rsidRPr="00C9241C" w:rsidRDefault="00474D91" w:rsidP="00C9241C">
            <w:pPr>
              <w:jc w:val="both"/>
              <w:rPr>
                <w:b/>
                <w:sz w:val="18"/>
                <w:szCs w:val="18"/>
              </w:rPr>
            </w:pPr>
            <w:r w:rsidRPr="00474D91">
              <w:rPr>
                <w:sz w:val="18"/>
                <w:szCs w:val="18"/>
              </w:rPr>
              <w:t xml:space="preserve">It was wonderful to see you at our spring term parent teacher meetings on Thursday. I do hope you found them informative. If there was anything you think we can improve on we would welcome your ideas for consideration. Thank you for taking the time to attend. </w:t>
            </w:r>
          </w:p>
          <w:p w:rsidR="00C9241C" w:rsidRDefault="00C9241C" w:rsidP="00C9241C">
            <w:pPr>
              <w:jc w:val="both"/>
              <w:rPr>
                <w:b/>
                <w:sz w:val="18"/>
                <w:szCs w:val="18"/>
              </w:rPr>
            </w:pPr>
            <w:r>
              <w:rPr>
                <w:b/>
                <w:sz w:val="18"/>
                <w:szCs w:val="18"/>
              </w:rPr>
              <w:t xml:space="preserve"> </w:t>
            </w:r>
          </w:p>
          <w:p w:rsidR="00C9241C" w:rsidRDefault="00C9241C" w:rsidP="00C9241C">
            <w:pPr>
              <w:jc w:val="both"/>
              <w:rPr>
                <w:b/>
                <w:sz w:val="18"/>
                <w:szCs w:val="18"/>
              </w:rPr>
            </w:pPr>
            <w:r w:rsidRPr="00474D91">
              <w:rPr>
                <w:noProof/>
                <w:sz w:val="18"/>
                <w:szCs w:val="18"/>
                <w:lang w:eastAsia="en-GB"/>
              </w:rPr>
              <w:drawing>
                <wp:anchor distT="0" distB="0" distL="114300" distR="114300" simplePos="0" relativeHeight="251676672" behindDoc="1" locked="0" layoutInCell="1" allowOverlap="1">
                  <wp:simplePos x="0" y="0"/>
                  <wp:positionH relativeFrom="column">
                    <wp:posOffset>19050</wp:posOffset>
                  </wp:positionH>
                  <wp:positionV relativeFrom="paragraph">
                    <wp:posOffset>64135</wp:posOffset>
                  </wp:positionV>
                  <wp:extent cx="561340" cy="525780"/>
                  <wp:effectExtent l="0" t="0" r="0" b="7620"/>
                  <wp:wrapSquare wrapText="bothSides"/>
                  <wp:docPr id="3" name="Picture 3" descr="Image result for mother'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ther's day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szCs w:val="18"/>
              </w:rPr>
              <w:t>Mother’s Day</w:t>
            </w:r>
          </w:p>
          <w:p w:rsidR="00C9241C" w:rsidRDefault="00474D91" w:rsidP="00C9241C">
            <w:pPr>
              <w:jc w:val="both"/>
              <w:rPr>
                <w:rFonts w:asciiTheme="majorHAnsi" w:hAnsiTheme="majorHAnsi"/>
                <w:sz w:val="18"/>
                <w:szCs w:val="18"/>
              </w:rPr>
            </w:pPr>
            <w:r w:rsidRPr="00474D91">
              <w:rPr>
                <w:rFonts w:asciiTheme="majorHAnsi" w:hAnsiTheme="majorHAnsi"/>
                <w:sz w:val="18"/>
                <w:szCs w:val="18"/>
              </w:rPr>
              <w:t>We are busy planning these exciting events</w:t>
            </w:r>
            <w:r w:rsidRPr="00474D91">
              <w:rPr>
                <w:rFonts w:asciiTheme="majorHAnsi" w:eastAsia="Calibri" w:hAnsiTheme="majorHAnsi" w:cs="Arial"/>
                <w:sz w:val="18"/>
                <w:szCs w:val="18"/>
              </w:rPr>
              <w:t xml:space="preserve"> for all mums, mother figures, grandmothers and female </w:t>
            </w:r>
            <w:proofErr w:type="spellStart"/>
            <w:r w:rsidRPr="00474D91">
              <w:rPr>
                <w:rFonts w:asciiTheme="majorHAnsi" w:eastAsia="Calibri" w:hAnsiTheme="majorHAnsi" w:cs="Arial"/>
                <w:sz w:val="18"/>
                <w:szCs w:val="18"/>
              </w:rPr>
              <w:t>carers</w:t>
            </w:r>
            <w:proofErr w:type="spellEnd"/>
            <w:r w:rsidRPr="00474D91">
              <w:rPr>
                <w:rFonts w:asciiTheme="majorHAnsi" w:eastAsia="Calibri" w:hAnsiTheme="majorHAnsi" w:cs="Arial"/>
                <w:sz w:val="18"/>
                <w:szCs w:val="18"/>
              </w:rPr>
              <w:t>, of our pupils at BWA</w:t>
            </w:r>
            <w:r w:rsidRPr="00474D91">
              <w:rPr>
                <w:rFonts w:asciiTheme="majorHAnsi" w:hAnsiTheme="majorHAnsi"/>
                <w:sz w:val="18"/>
                <w:szCs w:val="18"/>
              </w:rPr>
              <w:t>. A letter will be coming out soon and we hope that you will be able to join us at one of the events. Each chi</w:t>
            </w:r>
            <w:r w:rsidR="00415577">
              <w:rPr>
                <w:rFonts w:asciiTheme="majorHAnsi" w:hAnsiTheme="majorHAnsi"/>
                <w:sz w:val="18"/>
                <w:szCs w:val="18"/>
              </w:rPr>
              <w:t>ld will</w:t>
            </w:r>
            <w:r w:rsidR="00C9241C">
              <w:rPr>
                <w:rFonts w:asciiTheme="majorHAnsi" w:hAnsiTheme="majorHAnsi"/>
                <w:sz w:val="18"/>
                <w:szCs w:val="18"/>
              </w:rPr>
              <w:t xml:space="preserve"> </w:t>
            </w:r>
            <w:r w:rsidR="00740B75">
              <w:rPr>
                <w:rFonts w:asciiTheme="majorHAnsi" w:hAnsiTheme="majorHAnsi"/>
                <w:sz w:val="18"/>
                <w:szCs w:val="18"/>
              </w:rPr>
              <w:t>be permitted two adult tickets.</w:t>
            </w:r>
          </w:p>
          <w:p w:rsidR="00740B75" w:rsidRPr="00740B75" w:rsidRDefault="00740B75" w:rsidP="00C9241C">
            <w:pPr>
              <w:jc w:val="both"/>
              <w:rPr>
                <w:rFonts w:asciiTheme="majorHAnsi" w:hAnsiTheme="majorHAnsi"/>
                <w:sz w:val="6"/>
                <w:szCs w:val="6"/>
              </w:rPr>
            </w:pPr>
          </w:p>
          <w:p w:rsidR="00474D91" w:rsidRPr="00474D91" w:rsidRDefault="008D14B7" w:rsidP="00C9241C">
            <w:pPr>
              <w:numPr>
                <w:ilvl w:val="0"/>
                <w:numId w:val="1"/>
              </w:numPr>
              <w:contextualSpacing/>
              <w:jc w:val="both"/>
              <w:rPr>
                <w:sz w:val="18"/>
                <w:szCs w:val="18"/>
              </w:rPr>
            </w:pPr>
            <w:r>
              <w:rPr>
                <w:sz w:val="18"/>
                <w:szCs w:val="18"/>
              </w:rPr>
              <w:t>Nursery - special breakfast on Tuesday 26</w:t>
            </w:r>
            <w:r w:rsidR="00474D91" w:rsidRPr="00474D91">
              <w:rPr>
                <w:sz w:val="18"/>
                <w:szCs w:val="18"/>
                <w:vertAlign w:val="superscript"/>
              </w:rPr>
              <w:t>th</w:t>
            </w:r>
            <w:r>
              <w:rPr>
                <w:sz w:val="18"/>
                <w:szCs w:val="18"/>
              </w:rPr>
              <w:t xml:space="preserve"> March and Thursday 28</w:t>
            </w:r>
            <w:r w:rsidRPr="008D14B7">
              <w:rPr>
                <w:sz w:val="18"/>
                <w:szCs w:val="18"/>
                <w:vertAlign w:val="superscript"/>
              </w:rPr>
              <w:t>th</w:t>
            </w:r>
            <w:r>
              <w:rPr>
                <w:sz w:val="18"/>
                <w:szCs w:val="18"/>
              </w:rPr>
              <w:t xml:space="preserve"> March</w:t>
            </w:r>
          </w:p>
          <w:p w:rsidR="00474D91" w:rsidRPr="00C9241C" w:rsidRDefault="00474D91" w:rsidP="00C9241C">
            <w:pPr>
              <w:pStyle w:val="ListParagraph"/>
              <w:numPr>
                <w:ilvl w:val="0"/>
                <w:numId w:val="1"/>
              </w:numPr>
              <w:jc w:val="both"/>
              <w:rPr>
                <w:sz w:val="18"/>
                <w:szCs w:val="18"/>
              </w:rPr>
            </w:pPr>
            <w:r w:rsidRPr="00C9241C">
              <w:rPr>
                <w:sz w:val="18"/>
                <w:szCs w:val="18"/>
              </w:rPr>
              <w:t>RM, RF &amp; RB – special assembly on  the morning of Thursday 28</w:t>
            </w:r>
            <w:r w:rsidRPr="00C9241C">
              <w:rPr>
                <w:sz w:val="18"/>
                <w:szCs w:val="18"/>
                <w:vertAlign w:val="superscript"/>
              </w:rPr>
              <w:t>th</w:t>
            </w:r>
            <w:r w:rsidRPr="00C9241C">
              <w:rPr>
                <w:sz w:val="18"/>
                <w:szCs w:val="18"/>
              </w:rPr>
              <w:t xml:space="preserve"> March </w:t>
            </w:r>
          </w:p>
          <w:p w:rsidR="00474D91" w:rsidRDefault="00474D91" w:rsidP="00C9241C">
            <w:pPr>
              <w:pStyle w:val="ListParagraph"/>
              <w:numPr>
                <w:ilvl w:val="0"/>
                <w:numId w:val="1"/>
              </w:numPr>
              <w:jc w:val="both"/>
              <w:rPr>
                <w:sz w:val="18"/>
                <w:szCs w:val="18"/>
              </w:rPr>
            </w:pPr>
            <w:proofErr w:type="spellStart"/>
            <w:r w:rsidRPr="00C9241C">
              <w:rPr>
                <w:sz w:val="18"/>
                <w:szCs w:val="18"/>
              </w:rPr>
              <w:t>Yr</w:t>
            </w:r>
            <w:proofErr w:type="spellEnd"/>
            <w:r w:rsidRPr="00C9241C">
              <w:rPr>
                <w:sz w:val="18"/>
                <w:szCs w:val="18"/>
              </w:rPr>
              <w:t xml:space="preserve"> 1 – 6 – choice of attending a breakfast  on Fri 29</w:t>
            </w:r>
            <w:r w:rsidRPr="00C9241C">
              <w:rPr>
                <w:sz w:val="18"/>
                <w:szCs w:val="18"/>
                <w:vertAlign w:val="superscript"/>
              </w:rPr>
              <w:t>th</w:t>
            </w:r>
            <w:r w:rsidRPr="00C9241C">
              <w:rPr>
                <w:sz w:val="18"/>
                <w:szCs w:val="18"/>
              </w:rPr>
              <w:t xml:space="preserve"> March or afternoon tea on Thursday 28</w:t>
            </w:r>
            <w:r w:rsidRPr="00C9241C">
              <w:rPr>
                <w:sz w:val="18"/>
                <w:szCs w:val="18"/>
                <w:vertAlign w:val="superscript"/>
              </w:rPr>
              <w:t>th</w:t>
            </w:r>
            <w:r w:rsidR="00C9241C">
              <w:rPr>
                <w:sz w:val="18"/>
                <w:szCs w:val="18"/>
              </w:rPr>
              <w:t xml:space="preserve"> March</w:t>
            </w:r>
          </w:p>
          <w:p w:rsidR="00740B75" w:rsidRPr="00740B75" w:rsidRDefault="00740B75" w:rsidP="00740B75">
            <w:pPr>
              <w:pStyle w:val="ListParagraph"/>
              <w:jc w:val="both"/>
              <w:rPr>
                <w:sz w:val="18"/>
                <w:szCs w:val="18"/>
              </w:rPr>
            </w:pPr>
          </w:p>
          <w:p w:rsidR="00C9241C" w:rsidRPr="00C9241C" w:rsidRDefault="00415577" w:rsidP="00C9241C">
            <w:pPr>
              <w:ind w:left="360"/>
              <w:rPr>
                <w:sz w:val="6"/>
                <w:szCs w:val="6"/>
              </w:rPr>
            </w:pPr>
            <w:r w:rsidRPr="00474D91">
              <w:rPr>
                <w:noProof/>
                <w:sz w:val="18"/>
                <w:szCs w:val="18"/>
                <w:lang w:eastAsia="en-GB"/>
              </w:rPr>
              <w:drawing>
                <wp:anchor distT="0" distB="0" distL="114300" distR="114300" simplePos="0" relativeHeight="251666432" behindDoc="1" locked="0" layoutInCell="1" allowOverlap="1" wp14:anchorId="1D2F1876" wp14:editId="32CA1D91">
                  <wp:simplePos x="0" y="0"/>
                  <wp:positionH relativeFrom="column">
                    <wp:posOffset>-49530</wp:posOffset>
                  </wp:positionH>
                  <wp:positionV relativeFrom="paragraph">
                    <wp:posOffset>61595</wp:posOffset>
                  </wp:positionV>
                  <wp:extent cx="721995" cy="507365"/>
                  <wp:effectExtent l="0" t="0" r="1905" b="6985"/>
                  <wp:wrapSquare wrapText="bothSides"/>
                  <wp:docPr id="10" name="Picture 10" descr="Image result for st patri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patrick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199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D91" w:rsidRPr="00474D91" w:rsidRDefault="00474D91" w:rsidP="00415577">
            <w:pPr>
              <w:jc w:val="both"/>
              <w:rPr>
                <w:sz w:val="18"/>
                <w:szCs w:val="18"/>
              </w:rPr>
            </w:pPr>
            <w:r w:rsidRPr="00474D91">
              <w:rPr>
                <w:sz w:val="18"/>
                <w:szCs w:val="18"/>
              </w:rPr>
              <w:t>Wishing you all a wonderful weekend. It is St Patrick’s Day on Sunday so I will certainly be celebrating this special day. There are wonderful events planned in London to mark this day so if you fancy a family day out why not look at what is on offer.</w:t>
            </w:r>
          </w:p>
          <w:p w:rsidR="00474D91" w:rsidRPr="00474D91" w:rsidRDefault="00474D91" w:rsidP="00474D91">
            <w:pPr>
              <w:rPr>
                <w:sz w:val="18"/>
                <w:szCs w:val="18"/>
              </w:rPr>
            </w:pPr>
          </w:p>
          <w:p w:rsidR="00474D91" w:rsidRPr="00474D91" w:rsidRDefault="00415577" w:rsidP="00474D91">
            <w:pPr>
              <w:rPr>
                <w:sz w:val="18"/>
                <w:szCs w:val="18"/>
              </w:rPr>
            </w:pPr>
            <w:proofErr w:type="spellStart"/>
            <w:r>
              <w:rPr>
                <w:sz w:val="18"/>
                <w:szCs w:val="18"/>
              </w:rPr>
              <w:t>Séana</w:t>
            </w:r>
            <w:proofErr w:type="spellEnd"/>
            <w:r>
              <w:rPr>
                <w:sz w:val="18"/>
                <w:szCs w:val="18"/>
              </w:rPr>
              <w:t xml:space="preserve"> Henry</w:t>
            </w:r>
          </w:p>
          <w:p w:rsidR="00D37629" w:rsidRPr="00E02DF2" w:rsidRDefault="00D37629" w:rsidP="00474D91">
            <w:pPr>
              <w:rPr>
                <w:rFonts w:ascii="Arial" w:hAnsi="Arial" w:cs="Arial"/>
                <w:color w:val="222222"/>
                <w:sz w:val="20"/>
                <w:szCs w:val="20"/>
                <w:shd w:val="clear" w:color="auto" w:fill="FFFFFF"/>
              </w:rPr>
            </w:pPr>
          </w:p>
        </w:tc>
      </w:tr>
    </w:tbl>
    <w:p w:rsidR="00474D91" w:rsidRPr="008B0CB1" w:rsidRDefault="008D14B7" w:rsidP="008B0CB1">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5402580</wp:posOffset>
                </wp:positionH>
                <wp:positionV relativeFrom="page">
                  <wp:posOffset>1988820</wp:posOffset>
                </wp:positionV>
                <wp:extent cx="1707515" cy="2438400"/>
                <wp:effectExtent l="0" t="0" r="6985" b="0"/>
                <wp:wrapThrough wrapText="bothSides">
                  <wp:wrapPolygon edited="0">
                    <wp:start x="0" y="0"/>
                    <wp:lineTo x="0" y="21431"/>
                    <wp:lineTo x="21447" y="21431"/>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4384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21081" w:rsidRDefault="008357CC" w:rsidP="00A21081">
                            <w:pPr>
                              <w:pStyle w:val="NoSpacing"/>
                              <w:rPr>
                                <w:b/>
                                <w:sz w:val="18"/>
                                <w:szCs w:val="18"/>
                                <w:u w:val="single"/>
                              </w:rPr>
                            </w:pPr>
                            <w:r w:rsidRPr="003A228B">
                              <w:rPr>
                                <w:b/>
                                <w:sz w:val="18"/>
                                <w:szCs w:val="18"/>
                                <w:u w:val="single"/>
                              </w:rPr>
                              <w:t>Excellent Learners</w:t>
                            </w:r>
                            <w:r w:rsidR="00474D91">
                              <w:rPr>
                                <w:b/>
                                <w:sz w:val="18"/>
                                <w:szCs w:val="18"/>
                                <w:u w:val="single"/>
                              </w:rPr>
                              <w:t>-Don’t give up</w:t>
                            </w:r>
                          </w:p>
                          <w:p w:rsidR="00084544" w:rsidRPr="00084544" w:rsidRDefault="00084544" w:rsidP="00A21081">
                            <w:pPr>
                              <w:pStyle w:val="NoSpacing"/>
                              <w:rPr>
                                <w:b/>
                                <w:sz w:val="8"/>
                                <w:szCs w:val="8"/>
                                <w:u w:val="single"/>
                              </w:rPr>
                            </w:pPr>
                          </w:p>
                          <w:p w:rsidR="00084544" w:rsidRDefault="00023420" w:rsidP="00A21081">
                            <w:pPr>
                              <w:pStyle w:val="NoSpacing"/>
                              <w:rPr>
                                <w:sz w:val="18"/>
                                <w:szCs w:val="18"/>
                              </w:rPr>
                            </w:pPr>
                            <w:r>
                              <w:rPr>
                                <w:sz w:val="18"/>
                                <w:szCs w:val="18"/>
                              </w:rPr>
                              <w:t>C</w:t>
                            </w:r>
                            <w:r w:rsidR="00A21081" w:rsidRPr="00B051AB">
                              <w:rPr>
                                <w:sz w:val="18"/>
                                <w:szCs w:val="18"/>
                              </w:rPr>
                              <w:t>ongratulations to:</w:t>
                            </w:r>
                          </w:p>
                          <w:p w:rsidR="00084544" w:rsidRPr="00084544" w:rsidRDefault="00084544" w:rsidP="00A21081">
                            <w:pPr>
                              <w:pStyle w:val="NoSpacing"/>
                              <w:rPr>
                                <w:sz w:val="8"/>
                                <w:szCs w:val="8"/>
                              </w:rPr>
                            </w:pPr>
                          </w:p>
                          <w:p w:rsidR="0043715F" w:rsidRPr="0043715F" w:rsidRDefault="008D14B7" w:rsidP="00A21081">
                            <w:pPr>
                              <w:pStyle w:val="NoSpacing"/>
                              <w:rPr>
                                <w:rFonts w:eastAsiaTheme="minorEastAsia"/>
                                <w:sz w:val="18"/>
                                <w:szCs w:val="18"/>
                              </w:rPr>
                            </w:pPr>
                            <w:r>
                              <w:rPr>
                                <w:rFonts w:eastAsiaTheme="minorEastAsia"/>
                                <w:sz w:val="18"/>
                                <w:szCs w:val="18"/>
                              </w:rPr>
                              <w:t>1B – Omar</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8D14B7">
                              <w:rPr>
                                <w:rFonts w:eastAsiaTheme="minorEastAsia"/>
                                <w:sz w:val="18"/>
                                <w:szCs w:val="18"/>
                              </w:rPr>
                              <w:t>Charlotte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8D14B7">
                              <w:rPr>
                                <w:rFonts w:eastAsiaTheme="minorEastAsia"/>
                                <w:sz w:val="18"/>
                                <w:szCs w:val="18"/>
                              </w:rPr>
                              <w:t>Dylan</w:t>
                            </w:r>
                          </w:p>
                          <w:p w:rsidR="00720DA2" w:rsidRDefault="0043715F" w:rsidP="00A21081">
                            <w:pPr>
                              <w:pStyle w:val="NoSpacing"/>
                              <w:rPr>
                                <w:rFonts w:eastAsiaTheme="minorEastAsia"/>
                                <w:sz w:val="18"/>
                                <w:szCs w:val="18"/>
                              </w:rPr>
                            </w:pPr>
                            <w:r>
                              <w:rPr>
                                <w:rFonts w:eastAsiaTheme="minorEastAsia"/>
                                <w:sz w:val="18"/>
                                <w:szCs w:val="18"/>
                              </w:rPr>
                              <w:t xml:space="preserve">Y2 </w:t>
                            </w:r>
                            <w:r w:rsidR="008D14B7">
                              <w:rPr>
                                <w:rFonts w:eastAsiaTheme="minorEastAsia"/>
                                <w:sz w:val="18"/>
                                <w:szCs w:val="18"/>
                              </w:rPr>
                              <w:t>– Jayla</w:t>
                            </w:r>
                            <w:r w:rsidR="00740B75">
                              <w:rPr>
                                <w:rFonts w:eastAsiaTheme="minorEastAsia"/>
                                <w:sz w:val="18"/>
                                <w:szCs w:val="18"/>
                              </w:rPr>
                              <w:t>-Rose</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8D14B7">
                              <w:rPr>
                                <w:rFonts w:eastAsiaTheme="minorEastAsia"/>
                                <w:sz w:val="18"/>
                                <w:szCs w:val="18"/>
                              </w:rPr>
                              <w:t>Charlotte</w:t>
                            </w:r>
                          </w:p>
                          <w:p w:rsidR="0043715F" w:rsidRPr="0043715F" w:rsidRDefault="008D14B7" w:rsidP="00A21081">
                            <w:pPr>
                              <w:pStyle w:val="NoSpacing"/>
                              <w:rPr>
                                <w:rFonts w:eastAsiaTheme="minorEastAsia"/>
                                <w:sz w:val="18"/>
                                <w:szCs w:val="18"/>
                              </w:rPr>
                            </w:pPr>
                            <w:r>
                              <w:rPr>
                                <w:rFonts w:eastAsiaTheme="minorEastAsia"/>
                                <w:sz w:val="18"/>
                                <w:szCs w:val="18"/>
                              </w:rPr>
                              <w:t>Y3 – Israel</w:t>
                            </w:r>
                          </w:p>
                          <w:p w:rsidR="006C30B2" w:rsidRPr="0043715F" w:rsidRDefault="008D14B7" w:rsidP="00A21081">
                            <w:pPr>
                              <w:pStyle w:val="NoSpacing"/>
                              <w:rPr>
                                <w:rFonts w:eastAsiaTheme="minorEastAsia"/>
                                <w:sz w:val="18"/>
                                <w:szCs w:val="18"/>
                              </w:rPr>
                            </w:pPr>
                            <w:r>
                              <w:rPr>
                                <w:rFonts w:eastAsiaTheme="minorEastAsia"/>
                                <w:sz w:val="18"/>
                                <w:szCs w:val="18"/>
                              </w:rPr>
                              <w:t>4B – Castile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8D14B7">
                              <w:rPr>
                                <w:rFonts w:eastAsiaTheme="minorEastAsia"/>
                                <w:sz w:val="18"/>
                                <w:szCs w:val="18"/>
                              </w:rPr>
                              <w:t>John Paul</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proofErr w:type="spellStart"/>
                            <w:r w:rsidR="008D14B7">
                              <w:rPr>
                                <w:rFonts w:eastAsiaTheme="minorEastAsia"/>
                                <w:sz w:val="18"/>
                                <w:szCs w:val="18"/>
                              </w:rPr>
                              <w:t>Shayma</w:t>
                            </w:r>
                            <w:proofErr w:type="spellEnd"/>
                          </w:p>
                          <w:p w:rsidR="0043715F" w:rsidRPr="0043715F" w:rsidRDefault="00E71D72" w:rsidP="00A21081">
                            <w:pPr>
                              <w:pStyle w:val="NoSpacing"/>
                              <w:rPr>
                                <w:rFonts w:eastAsiaTheme="minorEastAsia"/>
                                <w:sz w:val="18"/>
                                <w:szCs w:val="18"/>
                              </w:rPr>
                            </w:pPr>
                            <w:r>
                              <w:rPr>
                                <w:rFonts w:eastAsiaTheme="minorEastAsia"/>
                                <w:sz w:val="18"/>
                                <w:szCs w:val="18"/>
                              </w:rPr>
                              <w:t xml:space="preserve">Y5 – </w:t>
                            </w:r>
                            <w:proofErr w:type="spellStart"/>
                            <w:r w:rsidR="008D14B7">
                              <w:rPr>
                                <w:rFonts w:eastAsiaTheme="minorEastAsia"/>
                                <w:sz w:val="18"/>
                                <w:szCs w:val="18"/>
                              </w:rPr>
                              <w:t>Ramari</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roofErr w:type="spellStart"/>
                            <w:r w:rsidR="008D14B7">
                              <w:rPr>
                                <w:rFonts w:eastAsiaTheme="minorEastAsia"/>
                                <w:sz w:val="18"/>
                                <w:szCs w:val="18"/>
                              </w:rPr>
                              <w:t>Eyoel</w:t>
                            </w:r>
                            <w:proofErr w:type="spellEnd"/>
                          </w:p>
                          <w:p w:rsidR="0043715F" w:rsidRDefault="008F4EB3" w:rsidP="00A21081">
                            <w:pPr>
                              <w:pStyle w:val="NoSpacing"/>
                              <w:rPr>
                                <w:rFonts w:eastAsiaTheme="minorEastAsia"/>
                                <w:sz w:val="18"/>
                                <w:szCs w:val="18"/>
                              </w:rPr>
                            </w:pPr>
                            <w:r>
                              <w:rPr>
                                <w:rFonts w:eastAsiaTheme="minorEastAsia"/>
                                <w:sz w:val="18"/>
                                <w:szCs w:val="18"/>
                              </w:rPr>
                              <w:t xml:space="preserve">Y6 – </w:t>
                            </w:r>
                            <w:r w:rsidR="008D14B7">
                              <w:rPr>
                                <w:rFonts w:eastAsiaTheme="minorEastAsia"/>
                                <w:sz w:val="18"/>
                                <w:szCs w:val="18"/>
                              </w:rPr>
                              <w:t>Emily</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425.4pt;margin-top:156.6pt;width:134.45pt;height:1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" fillcolor="#accffa" stroked="f" strokeweight="3pt">
                <v:fill opacity="25443f"/>
                <v:stroke joinstyle="round"/>
                <v:textbox inset=",7.2pt,,7.2pt">
                  <w:txbxContent>
                    <w:p w:rsidR="00A21081" w:rsidRDefault="008357CC" w:rsidP="00A21081">
                      <w:pPr>
                        <w:pStyle w:val="NoSpacing"/>
                        <w:rPr>
                          <w:b/>
                          <w:sz w:val="18"/>
                          <w:szCs w:val="18"/>
                          <w:u w:val="single"/>
                        </w:rPr>
                      </w:pPr>
                      <w:r w:rsidRPr="003A228B">
                        <w:rPr>
                          <w:b/>
                          <w:sz w:val="18"/>
                          <w:szCs w:val="18"/>
                          <w:u w:val="single"/>
                        </w:rPr>
                        <w:t>Excellent Learners</w:t>
                      </w:r>
                      <w:r w:rsidR="00474D91">
                        <w:rPr>
                          <w:b/>
                          <w:sz w:val="18"/>
                          <w:szCs w:val="18"/>
                          <w:u w:val="single"/>
                        </w:rPr>
                        <w:t>-Don’t give up</w:t>
                      </w:r>
                    </w:p>
                    <w:p w:rsidR="00084544" w:rsidRPr="00084544" w:rsidRDefault="00084544" w:rsidP="00A21081">
                      <w:pPr>
                        <w:pStyle w:val="NoSpacing"/>
                        <w:rPr>
                          <w:b/>
                          <w:sz w:val="8"/>
                          <w:szCs w:val="8"/>
                          <w:u w:val="single"/>
                        </w:rPr>
                      </w:pPr>
                    </w:p>
                    <w:p w:rsidR="00084544" w:rsidRDefault="00023420" w:rsidP="00A21081">
                      <w:pPr>
                        <w:pStyle w:val="NoSpacing"/>
                        <w:rPr>
                          <w:sz w:val="18"/>
                          <w:szCs w:val="18"/>
                        </w:rPr>
                      </w:pPr>
                      <w:r>
                        <w:rPr>
                          <w:sz w:val="18"/>
                          <w:szCs w:val="18"/>
                        </w:rPr>
                        <w:t>C</w:t>
                      </w:r>
                      <w:r w:rsidR="00A21081" w:rsidRPr="00B051AB">
                        <w:rPr>
                          <w:sz w:val="18"/>
                          <w:szCs w:val="18"/>
                        </w:rPr>
                        <w:t>ongratulations to:</w:t>
                      </w:r>
                    </w:p>
                    <w:p w:rsidR="00084544" w:rsidRPr="00084544" w:rsidRDefault="00084544" w:rsidP="00A21081">
                      <w:pPr>
                        <w:pStyle w:val="NoSpacing"/>
                        <w:rPr>
                          <w:sz w:val="8"/>
                          <w:szCs w:val="8"/>
                        </w:rPr>
                      </w:pPr>
                    </w:p>
                    <w:p w:rsidR="0043715F" w:rsidRPr="0043715F" w:rsidRDefault="008D14B7" w:rsidP="00A21081">
                      <w:pPr>
                        <w:pStyle w:val="NoSpacing"/>
                        <w:rPr>
                          <w:rFonts w:eastAsiaTheme="minorEastAsia"/>
                          <w:sz w:val="18"/>
                          <w:szCs w:val="18"/>
                        </w:rPr>
                      </w:pPr>
                      <w:r>
                        <w:rPr>
                          <w:rFonts w:eastAsiaTheme="minorEastAsia"/>
                          <w:sz w:val="18"/>
                          <w:szCs w:val="18"/>
                        </w:rPr>
                        <w:t>1B – Omar</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8D14B7">
                        <w:rPr>
                          <w:rFonts w:eastAsiaTheme="minorEastAsia"/>
                          <w:sz w:val="18"/>
                          <w:szCs w:val="18"/>
                        </w:rPr>
                        <w:t>Charlotte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8D14B7">
                        <w:rPr>
                          <w:rFonts w:eastAsiaTheme="minorEastAsia"/>
                          <w:sz w:val="18"/>
                          <w:szCs w:val="18"/>
                        </w:rPr>
                        <w:t>Dylan</w:t>
                      </w:r>
                    </w:p>
                    <w:p w:rsidR="00720DA2" w:rsidRDefault="0043715F" w:rsidP="00A21081">
                      <w:pPr>
                        <w:pStyle w:val="NoSpacing"/>
                        <w:rPr>
                          <w:rFonts w:eastAsiaTheme="minorEastAsia"/>
                          <w:sz w:val="18"/>
                          <w:szCs w:val="18"/>
                        </w:rPr>
                      </w:pPr>
                      <w:r>
                        <w:rPr>
                          <w:rFonts w:eastAsiaTheme="minorEastAsia"/>
                          <w:sz w:val="18"/>
                          <w:szCs w:val="18"/>
                        </w:rPr>
                        <w:t xml:space="preserve">Y2 </w:t>
                      </w:r>
                      <w:r w:rsidR="008D14B7">
                        <w:rPr>
                          <w:rFonts w:eastAsiaTheme="minorEastAsia"/>
                          <w:sz w:val="18"/>
                          <w:szCs w:val="18"/>
                        </w:rPr>
                        <w:t>– Jayla</w:t>
                      </w:r>
                      <w:r w:rsidR="00740B75">
                        <w:rPr>
                          <w:rFonts w:eastAsiaTheme="minorEastAsia"/>
                          <w:sz w:val="18"/>
                          <w:szCs w:val="18"/>
                        </w:rPr>
                        <w:t>-Rose</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8D14B7">
                        <w:rPr>
                          <w:rFonts w:eastAsiaTheme="minorEastAsia"/>
                          <w:sz w:val="18"/>
                          <w:szCs w:val="18"/>
                        </w:rPr>
                        <w:t>Charlotte</w:t>
                      </w:r>
                    </w:p>
                    <w:p w:rsidR="0043715F" w:rsidRPr="0043715F" w:rsidRDefault="008D14B7" w:rsidP="00A21081">
                      <w:pPr>
                        <w:pStyle w:val="NoSpacing"/>
                        <w:rPr>
                          <w:rFonts w:eastAsiaTheme="minorEastAsia"/>
                          <w:sz w:val="18"/>
                          <w:szCs w:val="18"/>
                        </w:rPr>
                      </w:pPr>
                      <w:r>
                        <w:rPr>
                          <w:rFonts w:eastAsiaTheme="minorEastAsia"/>
                          <w:sz w:val="18"/>
                          <w:szCs w:val="18"/>
                        </w:rPr>
                        <w:t>Y3 – Israel</w:t>
                      </w:r>
                    </w:p>
                    <w:p w:rsidR="006C30B2" w:rsidRPr="0043715F" w:rsidRDefault="008D14B7" w:rsidP="00A21081">
                      <w:pPr>
                        <w:pStyle w:val="NoSpacing"/>
                        <w:rPr>
                          <w:rFonts w:eastAsiaTheme="minorEastAsia"/>
                          <w:sz w:val="18"/>
                          <w:szCs w:val="18"/>
                        </w:rPr>
                      </w:pPr>
                      <w:r>
                        <w:rPr>
                          <w:rFonts w:eastAsiaTheme="minorEastAsia"/>
                          <w:sz w:val="18"/>
                          <w:szCs w:val="18"/>
                        </w:rPr>
                        <w:t>4B – Castile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8D14B7">
                        <w:rPr>
                          <w:rFonts w:eastAsiaTheme="minorEastAsia"/>
                          <w:sz w:val="18"/>
                          <w:szCs w:val="18"/>
                        </w:rPr>
                        <w:t>John Paul</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proofErr w:type="spellStart"/>
                      <w:r w:rsidR="008D14B7">
                        <w:rPr>
                          <w:rFonts w:eastAsiaTheme="minorEastAsia"/>
                          <w:sz w:val="18"/>
                          <w:szCs w:val="18"/>
                        </w:rPr>
                        <w:t>Shayma</w:t>
                      </w:r>
                      <w:proofErr w:type="spellEnd"/>
                    </w:p>
                    <w:p w:rsidR="0043715F" w:rsidRPr="0043715F" w:rsidRDefault="00E71D72" w:rsidP="00A21081">
                      <w:pPr>
                        <w:pStyle w:val="NoSpacing"/>
                        <w:rPr>
                          <w:rFonts w:eastAsiaTheme="minorEastAsia"/>
                          <w:sz w:val="18"/>
                          <w:szCs w:val="18"/>
                        </w:rPr>
                      </w:pPr>
                      <w:r>
                        <w:rPr>
                          <w:rFonts w:eastAsiaTheme="minorEastAsia"/>
                          <w:sz w:val="18"/>
                          <w:szCs w:val="18"/>
                        </w:rPr>
                        <w:t xml:space="preserve">Y5 – </w:t>
                      </w:r>
                      <w:proofErr w:type="spellStart"/>
                      <w:r w:rsidR="008D14B7">
                        <w:rPr>
                          <w:rFonts w:eastAsiaTheme="minorEastAsia"/>
                          <w:sz w:val="18"/>
                          <w:szCs w:val="18"/>
                        </w:rPr>
                        <w:t>Ramari</w:t>
                      </w:r>
                      <w:proofErr w:type="spellEnd"/>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roofErr w:type="spellStart"/>
                      <w:r w:rsidR="008D14B7">
                        <w:rPr>
                          <w:rFonts w:eastAsiaTheme="minorEastAsia"/>
                          <w:sz w:val="18"/>
                          <w:szCs w:val="18"/>
                        </w:rPr>
                        <w:t>Eyoel</w:t>
                      </w:r>
                      <w:proofErr w:type="spellEnd"/>
                    </w:p>
                    <w:p w:rsidR="0043715F" w:rsidRDefault="008F4EB3" w:rsidP="00A21081">
                      <w:pPr>
                        <w:pStyle w:val="NoSpacing"/>
                        <w:rPr>
                          <w:rFonts w:eastAsiaTheme="minorEastAsia"/>
                          <w:sz w:val="18"/>
                          <w:szCs w:val="18"/>
                        </w:rPr>
                      </w:pPr>
                      <w:r>
                        <w:rPr>
                          <w:rFonts w:eastAsiaTheme="minorEastAsia"/>
                          <w:sz w:val="18"/>
                          <w:szCs w:val="18"/>
                        </w:rPr>
                        <w:t xml:space="preserve">Y6 – </w:t>
                      </w:r>
                      <w:r w:rsidR="008D14B7">
                        <w:rPr>
                          <w:rFonts w:eastAsiaTheme="minorEastAsia"/>
                          <w:sz w:val="18"/>
                          <w:szCs w:val="18"/>
                        </w:rPr>
                        <w:t>Emily</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5402580</wp:posOffset>
                </wp:positionH>
                <wp:positionV relativeFrom="page">
                  <wp:posOffset>7292340</wp:posOffset>
                </wp:positionV>
                <wp:extent cx="1707515" cy="2668905"/>
                <wp:effectExtent l="0" t="0" r="6985" b="0"/>
                <wp:wrapThrough wrapText="bothSides">
                  <wp:wrapPolygon edited="0">
                    <wp:start x="0" y="0"/>
                    <wp:lineTo x="0" y="21430"/>
                    <wp:lineTo x="21447" y="21430"/>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668905"/>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048CA" w:rsidRPr="00474D91" w:rsidRDefault="008357CC" w:rsidP="00E766D8">
                            <w:pPr>
                              <w:pStyle w:val="NoSpacing"/>
                              <w:rPr>
                                <w:b/>
                                <w:sz w:val="16"/>
                                <w:szCs w:val="16"/>
                                <w:u w:val="single"/>
                              </w:rPr>
                            </w:pPr>
                            <w:r w:rsidRPr="00E766D8">
                              <w:rPr>
                                <w:b/>
                                <w:sz w:val="20"/>
                                <w:szCs w:val="20"/>
                                <w:u w:val="single"/>
                              </w:rPr>
                              <w:t>Key Dates</w:t>
                            </w:r>
                          </w:p>
                          <w:p w:rsidR="006048CA" w:rsidRDefault="006048CA" w:rsidP="00E766D8">
                            <w:pPr>
                              <w:pStyle w:val="NoSpacing"/>
                              <w:rPr>
                                <w:sz w:val="20"/>
                                <w:szCs w:val="20"/>
                              </w:rPr>
                            </w:pPr>
                            <w:r>
                              <w:rPr>
                                <w:sz w:val="20"/>
                                <w:szCs w:val="20"/>
                              </w:rPr>
                              <w:t>22</w:t>
                            </w:r>
                            <w:r w:rsidRPr="006048CA">
                              <w:rPr>
                                <w:sz w:val="20"/>
                                <w:szCs w:val="20"/>
                                <w:vertAlign w:val="superscript"/>
                              </w:rPr>
                              <w:t>nd</w:t>
                            </w:r>
                            <w:r>
                              <w:rPr>
                                <w:sz w:val="20"/>
                                <w:szCs w:val="20"/>
                              </w:rPr>
                              <w:t xml:space="preserve"> March – Bake sale</w:t>
                            </w:r>
                          </w:p>
                          <w:p w:rsidR="00415577" w:rsidRPr="00740B75" w:rsidRDefault="00415577" w:rsidP="00E766D8">
                            <w:pPr>
                              <w:pStyle w:val="NoSpacing"/>
                              <w:rPr>
                                <w:sz w:val="10"/>
                                <w:szCs w:val="10"/>
                              </w:rPr>
                            </w:pPr>
                          </w:p>
                          <w:p w:rsidR="00D37629" w:rsidRPr="00415577" w:rsidRDefault="008D14B7" w:rsidP="00E766D8">
                            <w:pPr>
                              <w:pStyle w:val="NoSpacing"/>
                              <w:rPr>
                                <w:sz w:val="20"/>
                                <w:szCs w:val="20"/>
                              </w:rPr>
                            </w:pPr>
                            <w:r>
                              <w:rPr>
                                <w:sz w:val="20"/>
                                <w:szCs w:val="20"/>
                              </w:rPr>
                              <w:t>26</w:t>
                            </w:r>
                            <w:r w:rsidRPr="008D14B7">
                              <w:rPr>
                                <w:sz w:val="20"/>
                                <w:szCs w:val="20"/>
                                <w:vertAlign w:val="superscript"/>
                              </w:rPr>
                              <w:t>th</w:t>
                            </w:r>
                            <w:r>
                              <w:rPr>
                                <w:sz w:val="20"/>
                                <w:szCs w:val="20"/>
                              </w:rPr>
                              <w:t xml:space="preserve">, </w:t>
                            </w:r>
                            <w:r w:rsidR="00415577">
                              <w:rPr>
                                <w:sz w:val="20"/>
                                <w:szCs w:val="20"/>
                              </w:rPr>
                              <w:t>28</w:t>
                            </w:r>
                            <w:r w:rsidR="00415577" w:rsidRPr="00E71D72">
                              <w:rPr>
                                <w:sz w:val="20"/>
                                <w:szCs w:val="20"/>
                                <w:vertAlign w:val="superscript"/>
                              </w:rPr>
                              <w:t>th</w:t>
                            </w:r>
                            <w:r w:rsidR="00415577">
                              <w:rPr>
                                <w:sz w:val="20"/>
                                <w:szCs w:val="20"/>
                              </w:rPr>
                              <w:t xml:space="preserve"> &amp; 29</w:t>
                            </w:r>
                            <w:r w:rsidR="00415577" w:rsidRPr="00E02DF2">
                              <w:rPr>
                                <w:sz w:val="20"/>
                                <w:szCs w:val="20"/>
                                <w:vertAlign w:val="superscript"/>
                              </w:rPr>
                              <w:t>th</w:t>
                            </w:r>
                            <w:r w:rsidR="00415577">
                              <w:rPr>
                                <w:sz w:val="20"/>
                                <w:szCs w:val="20"/>
                              </w:rPr>
                              <w:t xml:space="preserve"> March </w:t>
                            </w:r>
                          </w:p>
                          <w:p w:rsidR="00F5033F" w:rsidRDefault="00F5033F" w:rsidP="00E766D8">
                            <w:pPr>
                              <w:pStyle w:val="NoSpacing"/>
                              <w:rPr>
                                <w:sz w:val="20"/>
                                <w:szCs w:val="20"/>
                              </w:rPr>
                            </w:pPr>
                            <w:r>
                              <w:rPr>
                                <w:sz w:val="20"/>
                                <w:szCs w:val="20"/>
                              </w:rPr>
                              <w:t xml:space="preserve">Mother’s Day events </w:t>
                            </w:r>
                          </w:p>
                          <w:p w:rsidR="00084544" w:rsidRPr="00740B75" w:rsidRDefault="00084544" w:rsidP="00E766D8">
                            <w:pPr>
                              <w:pStyle w:val="NoSpacing"/>
                              <w:rPr>
                                <w:sz w:val="10"/>
                                <w:szCs w:val="10"/>
                              </w:rPr>
                            </w:pPr>
                          </w:p>
                          <w:p w:rsid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F5033F" w:rsidRPr="00740B75" w:rsidRDefault="00F5033F" w:rsidP="00E766D8">
                            <w:pPr>
                              <w:pStyle w:val="NoSpacing"/>
                              <w:rPr>
                                <w:sz w:val="10"/>
                                <w:szCs w:val="10"/>
                              </w:rPr>
                            </w:pPr>
                          </w:p>
                          <w:p w:rsidR="00F5033F" w:rsidRPr="00F5033F" w:rsidRDefault="00F5033F" w:rsidP="00E766D8">
                            <w:pPr>
                              <w:pStyle w:val="NoSpacing"/>
                              <w:rPr>
                                <w:sz w:val="20"/>
                                <w:szCs w:val="20"/>
                                <w:u w:val="single"/>
                              </w:rPr>
                            </w:pPr>
                            <w:r w:rsidRPr="00F5033F">
                              <w:rPr>
                                <w:b/>
                                <w:sz w:val="20"/>
                                <w:szCs w:val="20"/>
                                <w:u w:val="single"/>
                              </w:rPr>
                              <w:t>Summer Term</w:t>
                            </w:r>
                            <w:r w:rsidRPr="00F5033F">
                              <w:rPr>
                                <w:sz w:val="20"/>
                                <w:szCs w:val="20"/>
                                <w:u w:val="single"/>
                              </w:rPr>
                              <w:t xml:space="preserve"> </w:t>
                            </w:r>
                          </w:p>
                          <w:p w:rsidR="00F5033F" w:rsidRDefault="00F5033F" w:rsidP="00E766D8">
                            <w:pPr>
                              <w:pStyle w:val="NoSpacing"/>
                              <w:rPr>
                                <w:sz w:val="20"/>
                                <w:szCs w:val="20"/>
                              </w:rPr>
                            </w:pPr>
                            <w:r>
                              <w:rPr>
                                <w:sz w:val="20"/>
                                <w:szCs w:val="20"/>
                              </w:rPr>
                              <w:t>Bilingual classes return on Tuesday 23</w:t>
                            </w:r>
                            <w:r w:rsidRPr="00F5033F">
                              <w:rPr>
                                <w:sz w:val="20"/>
                                <w:szCs w:val="20"/>
                                <w:vertAlign w:val="superscript"/>
                              </w:rPr>
                              <w:t>rd</w:t>
                            </w:r>
                            <w:r>
                              <w:rPr>
                                <w:sz w:val="20"/>
                                <w:szCs w:val="20"/>
                              </w:rPr>
                              <w:t xml:space="preserve"> April</w:t>
                            </w:r>
                          </w:p>
                          <w:p w:rsidR="00594889" w:rsidRDefault="00F5033F" w:rsidP="00E766D8">
                            <w:pPr>
                              <w:pStyle w:val="NoSpacing"/>
                              <w:rPr>
                                <w:sz w:val="20"/>
                                <w:szCs w:val="20"/>
                              </w:rPr>
                            </w:pPr>
                            <w:r>
                              <w:rPr>
                                <w:sz w:val="20"/>
                                <w:szCs w:val="20"/>
                              </w:rPr>
                              <w:t>English classes return on Wednesday 24</w:t>
                            </w:r>
                            <w:r w:rsidRPr="00F5033F">
                              <w:rPr>
                                <w:sz w:val="20"/>
                                <w:szCs w:val="20"/>
                                <w:vertAlign w:val="superscript"/>
                              </w:rPr>
                              <w:t>th</w:t>
                            </w:r>
                            <w:r w:rsidR="00740B75">
                              <w:rPr>
                                <w:sz w:val="20"/>
                                <w:szCs w:val="20"/>
                              </w:rPr>
                              <w:t xml:space="preserve"> April</w:t>
                            </w:r>
                          </w:p>
                          <w:p w:rsidR="00740B75" w:rsidRPr="00740B75" w:rsidRDefault="00740B75" w:rsidP="00E766D8">
                            <w:pPr>
                              <w:pStyle w:val="NoSpacing"/>
                              <w:rPr>
                                <w:sz w:val="10"/>
                                <w:szCs w:val="10"/>
                              </w:rPr>
                            </w:pPr>
                          </w:p>
                          <w:p w:rsidR="00F5033F" w:rsidRPr="00594889" w:rsidRDefault="00F5033F" w:rsidP="00E766D8">
                            <w:pPr>
                              <w:pStyle w:val="NoSpacing"/>
                              <w:rPr>
                                <w:sz w:val="20"/>
                                <w:szCs w:val="20"/>
                              </w:rPr>
                            </w:pPr>
                            <w:r w:rsidRPr="00F5033F">
                              <w:rPr>
                                <w:b/>
                                <w:sz w:val="20"/>
                                <w:szCs w:val="20"/>
                                <w:u w:val="single"/>
                              </w:rPr>
                              <w:t>Half term</w:t>
                            </w:r>
                            <w:r>
                              <w:rPr>
                                <w:sz w:val="20"/>
                                <w:szCs w:val="20"/>
                              </w:rPr>
                              <w:t xml:space="preserve"> – 27</w:t>
                            </w:r>
                            <w:r w:rsidRPr="00F5033F">
                              <w:rPr>
                                <w:sz w:val="20"/>
                                <w:szCs w:val="20"/>
                                <w:vertAlign w:val="superscript"/>
                              </w:rPr>
                              <w:t>th</w:t>
                            </w:r>
                            <w:r>
                              <w:rPr>
                                <w:sz w:val="20"/>
                                <w:szCs w:val="20"/>
                              </w:rPr>
                              <w:t xml:space="preserve"> May to 31</w:t>
                            </w:r>
                            <w:r w:rsidRPr="00F5033F">
                              <w:rPr>
                                <w:sz w:val="20"/>
                                <w:szCs w:val="20"/>
                                <w:vertAlign w:val="superscript"/>
                              </w:rPr>
                              <w:t>st</w:t>
                            </w:r>
                            <w:r>
                              <w:rPr>
                                <w:sz w:val="20"/>
                                <w:szCs w:val="20"/>
                              </w:rPr>
                              <w:t xml:space="preserve"> May</w:t>
                            </w: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9" style="position:absolute;margin-left:425.4pt;margin-top:574.2pt;width:134.45pt;height:21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" fillcolor="#c55a11" stroked="f" strokeweight="3pt">
                <v:fill opacity="25443f"/>
                <v:stroke joinstyle="round"/>
                <v:textbox inset=",7.2pt,,7.2pt">
                  <w:txbxContent>
                    <w:p w:rsidR="006048CA" w:rsidRPr="00474D91" w:rsidRDefault="008357CC" w:rsidP="00E766D8">
                      <w:pPr>
                        <w:pStyle w:val="NoSpacing"/>
                        <w:rPr>
                          <w:b/>
                          <w:sz w:val="16"/>
                          <w:szCs w:val="16"/>
                          <w:u w:val="single"/>
                        </w:rPr>
                      </w:pPr>
                      <w:r w:rsidRPr="00E766D8">
                        <w:rPr>
                          <w:b/>
                          <w:sz w:val="20"/>
                          <w:szCs w:val="20"/>
                          <w:u w:val="single"/>
                        </w:rPr>
                        <w:t>Key Dates</w:t>
                      </w:r>
                    </w:p>
                    <w:p w:rsidR="006048CA" w:rsidRDefault="006048CA" w:rsidP="00E766D8">
                      <w:pPr>
                        <w:pStyle w:val="NoSpacing"/>
                        <w:rPr>
                          <w:sz w:val="20"/>
                          <w:szCs w:val="20"/>
                        </w:rPr>
                      </w:pPr>
                      <w:r>
                        <w:rPr>
                          <w:sz w:val="20"/>
                          <w:szCs w:val="20"/>
                        </w:rPr>
                        <w:t>22</w:t>
                      </w:r>
                      <w:r w:rsidRPr="006048CA">
                        <w:rPr>
                          <w:sz w:val="20"/>
                          <w:szCs w:val="20"/>
                          <w:vertAlign w:val="superscript"/>
                        </w:rPr>
                        <w:t>nd</w:t>
                      </w:r>
                      <w:r>
                        <w:rPr>
                          <w:sz w:val="20"/>
                          <w:szCs w:val="20"/>
                        </w:rPr>
                        <w:t xml:space="preserve"> March – Bake sale</w:t>
                      </w:r>
                    </w:p>
                    <w:p w:rsidR="00415577" w:rsidRPr="00740B75" w:rsidRDefault="00415577" w:rsidP="00E766D8">
                      <w:pPr>
                        <w:pStyle w:val="NoSpacing"/>
                        <w:rPr>
                          <w:sz w:val="10"/>
                          <w:szCs w:val="10"/>
                        </w:rPr>
                      </w:pPr>
                    </w:p>
                    <w:p w:rsidR="00D37629" w:rsidRPr="00415577" w:rsidRDefault="008D14B7" w:rsidP="00E766D8">
                      <w:pPr>
                        <w:pStyle w:val="NoSpacing"/>
                        <w:rPr>
                          <w:sz w:val="20"/>
                          <w:szCs w:val="20"/>
                        </w:rPr>
                      </w:pPr>
                      <w:r>
                        <w:rPr>
                          <w:sz w:val="20"/>
                          <w:szCs w:val="20"/>
                        </w:rPr>
                        <w:t>26</w:t>
                      </w:r>
                      <w:r w:rsidRPr="008D14B7">
                        <w:rPr>
                          <w:sz w:val="20"/>
                          <w:szCs w:val="20"/>
                          <w:vertAlign w:val="superscript"/>
                        </w:rPr>
                        <w:t>th</w:t>
                      </w:r>
                      <w:r>
                        <w:rPr>
                          <w:sz w:val="20"/>
                          <w:szCs w:val="20"/>
                        </w:rPr>
                        <w:t xml:space="preserve">, </w:t>
                      </w:r>
                      <w:r w:rsidR="00415577">
                        <w:rPr>
                          <w:sz w:val="20"/>
                          <w:szCs w:val="20"/>
                        </w:rPr>
                        <w:t>28</w:t>
                      </w:r>
                      <w:r w:rsidR="00415577" w:rsidRPr="00E71D72">
                        <w:rPr>
                          <w:sz w:val="20"/>
                          <w:szCs w:val="20"/>
                          <w:vertAlign w:val="superscript"/>
                        </w:rPr>
                        <w:t>th</w:t>
                      </w:r>
                      <w:r w:rsidR="00415577">
                        <w:rPr>
                          <w:sz w:val="20"/>
                          <w:szCs w:val="20"/>
                        </w:rPr>
                        <w:t xml:space="preserve"> &amp; 29</w:t>
                      </w:r>
                      <w:r w:rsidR="00415577" w:rsidRPr="00E02DF2">
                        <w:rPr>
                          <w:sz w:val="20"/>
                          <w:szCs w:val="20"/>
                          <w:vertAlign w:val="superscript"/>
                        </w:rPr>
                        <w:t>th</w:t>
                      </w:r>
                      <w:r w:rsidR="00415577">
                        <w:rPr>
                          <w:sz w:val="20"/>
                          <w:szCs w:val="20"/>
                        </w:rPr>
                        <w:t xml:space="preserve"> March </w:t>
                      </w:r>
                    </w:p>
                    <w:p w:rsidR="00F5033F" w:rsidRDefault="00F5033F" w:rsidP="00E766D8">
                      <w:pPr>
                        <w:pStyle w:val="NoSpacing"/>
                        <w:rPr>
                          <w:sz w:val="20"/>
                          <w:szCs w:val="20"/>
                        </w:rPr>
                      </w:pPr>
                      <w:r>
                        <w:rPr>
                          <w:sz w:val="20"/>
                          <w:szCs w:val="20"/>
                        </w:rPr>
                        <w:t xml:space="preserve">Mother’s Day events </w:t>
                      </w:r>
                    </w:p>
                    <w:p w:rsidR="00084544" w:rsidRPr="00740B75" w:rsidRDefault="00084544" w:rsidP="00E766D8">
                      <w:pPr>
                        <w:pStyle w:val="NoSpacing"/>
                        <w:rPr>
                          <w:sz w:val="10"/>
                          <w:szCs w:val="10"/>
                        </w:rPr>
                      </w:pPr>
                    </w:p>
                    <w:p w:rsid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F5033F" w:rsidRPr="00740B75" w:rsidRDefault="00F5033F" w:rsidP="00E766D8">
                      <w:pPr>
                        <w:pStyle w:val="NoSpacing"/>
                        <w:rPr>
                          <w:sz w:val="10"/>
                          <w:szCs w:val="10"/>
                        </w:rPr>
                      </w:pPr>
                    </w:p>
                    <w:p w:rsidR="00F5033F" w:rsidRPr="00F5033F" w:rsidRDefault="00F5033F" w:rsidP="00E766D8">
                      <w:pPr>
                        <w:pStyle w:val="NoSpacing"/>
                        <w:rPr>
                          <w:sz w:val="20"/>
                          <w:szCs w:val="20"/>
                          <w:u w:val="single"/>
                        </w:rPr>
                      </w:pPr>
                      <w:r w:rsidRPr="00F5033F">
                        <w:rPr>
                          <w:b/>
                          <w:sz w:val="20"/>
                          <w:szCs w:val="20"/>
                          <w:u w:val="single"/>
                        </w:rPr>
                        <w:t>Summer Term</w:t>
                      </w:r>
                      <w:r w:rsidRPr="00F5033F">
                        <w:rPr>
                          <w:sz w:val="20"/>
                          <w:szCs w:val="20"/>
                          <w:u w:val="single"/>
                        </w:rPr>
                        <w:t xml:space="preserve"> </w:t>
                      </w:r>
                    </w:p>
                    <w:p w:rsidR="00F5033F" w:rsidRDefault="00F5033F" w:rsidP="00E766D8">
                      <w:pPr>
                        <w:pStyle w:val="NoSpacing"/>
                        <w:rPr>
                          <w:sz w:val="20"/>
                          <w:szCs w:val="20"/>
                        </w:rPr>
                      </w:pPr>
                      <w:r>
                        <w:rPr>
                          <w:sz w:val="20"/>
                          <w:szCs w:val="20"/>
                        </w:rPr>
                        <w:t>Bilingual classes return on Tuesday 23</w:t>
                      </w:r>
                      <w:r w:rsidRPr="00F5033F">
                        <w:rPr>
                          <w:sz w:val="20"/>
                          <w:szCs w:val="20"/>
                          <w:vertAlign w:val="superscript"/>
                        </w:rPr>
                        <w:t>rd</w:t>
                      </w:r>
                      <w:r>
                        <w:rPr>
                          <w:sz w:val="20"/>
                          <w:szCs w:val="20"/>
                        </w:rPr>
                        <w:t xml:space="preserve"> April</w:t>
                      </w:r>
                    </w:p>
                    <w:p w:rsidR="00594889" w:rsidRDefault="00F5033F" w:rsidP="00E766D8">
                      <w:pPr>
                        <w:pStyle w:val="NoSpacing"/>
                        <w:rPr>
                          <w:sz w:val="20"/>
                          <w:szCs w:val="20"/>
                        </w:rPr>
                      </w:pPr>
                      <w:r>
                        <w:rPr>
                          <w:sz w:val="20"/>
                          <w:szCs w:val="20"/>
                        </w:rPr>
                        <w:t>English classes return on Wednesday 24</w:t>
                      </w:r>
                      <w:r w:rsidRPr="00F5033F">
                        <w:rPr>
                          <w:sz w:val="20"/>
                          <w:szCs w:val="20"/>
                          <w:vertAlign w:val="superscript"/>
                        </w:rPr>
                        <w:t>th</w:t>
                      </w:r>
                      <w:r w:rsidR="00740B75">
                        <w:rPr>
                          <w:sz w:val="20"/>
                          <w:szCs w:val="20"/>
                        </w:rPr>
                        <w:t xml:space="preserve"> April</w:t>
                      </w:r>
                    </w:p>
                    <w:p w:rsidR="00740B75" w:rsidRPr="00740B75" w:rsidRDefault="00740B75" w:rsidP="00E766D8">
                      <w:pPr>
                        <w:pStyle w:val="NoSpacing"/>
                        <w:rPr>
                          <w:sz w:val="10"/>
                          <w:szCs w:val="10"/>
                        </w:rPr>
                      </w:pPr>
                    </w:p>
                    <w:p w:rsidR="00F5033F" w:rsidRPr="00594889" w:rsidRDefault="00F5033F" w:rsidP="00E766D8">
                      <w:pPr>
                        <w:pStyle w:val="NoSpacing"/>
                        <w:rPr>
                          <w:sz w:val="20"/>
                          <w:szCs w:val="20"/>
                        </w:rPr>
                      </w:pPr>
                      <w:r w:rsidRPr="00F5033F">
                        <w:rPr>
                          <w:b/>
                          <w:sz w:val="20"/>
                          <w:szCs w:val="20"/>
                          <w:u w:val="single"/>
                        </w:rPr>
                        <w:t>Half term</w:t>
                      </w:r>
                      <w:r>
                        <w:rPr>
                          <w:sz w:val="20"/>
                          <w:szCs w:val="20"/>
                        </w:rPr>
                        <w:t xml:space="preserve"> – 27</w:t>
                      </w:r>
                      <w:r w:rsidRPr="00F5033F">
                        <w:rPr>
                          <w:sz w:val="20"/>
                          <w:szCs w:val="20"/>
                          <w:vertAlign w:val="superscript"/>
                        </w:rPr>
                        <w:t>th</w:t>
                      </w:r>
                      <w:r>
                        <w:rPr>
                          <w:sz w:val="20"/>
                          <w:szCs w:val="20"/>
                        </w:rPr>
                        <w:t xml:space="preserve"> May to 31</w:t>
                      </w:r>
                      <w:r w:rsidRPr="00F5033F">
                        <w:rPr>
                          <w:sz w:val="20"/>
                          <w:szCs w:val="20"/>
                          <w:vertAlign w:val="superscript"/>
                        </w:rPr>
                        <w:t>st</w:t>
                      </w:r>
                      <w:r>
                        <w:rPr>
                          <w:sz w:val="20"/>
                          <w:szCs w:val="20"/>
                        </w:rPr>
                        <w:t xml:space="preserve"> May</w:t>
                      </w:r>
                    </w:p>
                    <w:p w:rsidR="008357CC" w:rsidRPr="00594889" w:rsidRDefault="008357CC" w:rsidP="008357CC">
                      <w:pPr>
                        <w:spacing w:line="276" w:lineRule="auto"/>
                        <w:rPr>
                          <w:sz w:val="20"/>
                        </w:rPr>
                      </w:pPr>
                    </w:p>
                  </w:txbxContent>
                </v:textbox>
                <w10:wrap type="through" anchorx="page" anchory="page"/>
              </v:rect>
            </w:pict>
          </mc:Fallback>
        </mc:AlternateContent>
      </w:r>
      <w:r w:rsidR="00EA1D75"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5417820</wp:posOffset>
                </wp:positionH>
                <wp:positionV relativeFrom="page">
                  <wp:posOffset>4603115</wp:posOffset>
                </wp:positionV>
                <wp:extent cx="1707515" cy="2446020"/>
                <wp:effectExtent l="0" t="0" r="6985" b="0"/>
                <wp:wrapThrough wrapText="bothSides">
                  <wp:wrapPolygon edited="0">
                    <wp:start x="0" y="0"/>
                    <wp:lineTo x="0" y="21364"/>
                    <wp:lineTo x="21447" y="21364"/>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244602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A1D75" w:rsidRPr="003A228B" w:rsidRDefault="00EA1D75" w:rsidP="00EA1D75">
                            <w:pPr>
                              <w:pStyle w:val="NoSpacing"/>
                              <w:rPr>
                                <w:b/>
                                <w:sz w:val="18"/>
                                <w:szCs w:val="18"/>
                                <w:u w:val="single"/>
                              </w:rPr>
                            </w:pPr>
                            <w:r w:rsidRPr="003A228B">
                              <w:rPr>
                                <w:b/>
                                <w:sz w:val="18"/>
                                <w:szCs w:val="18"/>
                                <w:u w:val="single"/>
                              </w:rPr>
                              <w:t xml:space="preserve">Weekly Attendance </w:t>
                            </w:r>
                          </w:p>
                          <w:p w:rsidR="00EA1D75" w:rsidRPr="003A228B" w:rsidRDefault="00EA1D75" w:rsidP="00EA1D75">
                            <w:pPr>
                              <w:pStyle w:val="NoSpacing"/>
                              <w:ind w:left="720"/>
                              <w:rPr>
                                <w:sz w:val="18"/>
                                <w:szCs w:val="18"/>
                              </w:rPr>
                            </w:pPr>
                            <w:r w:rsidRPr="003A228B">
                              <w:rPr>
                                <w:sz w:val="18"/>
                                <w:szCs w:val="18"/>
                              </w:rPr>
                              <w:t xml:space="preserve">            95% Target</w:t>
                            </w:r>
                          </w:p>
                          <w:p w:rsidR="00EA1D75" w:rsidRPr="00507EF6" w:rsidRDefault="008D14B7" w:rsidP="00EA1D75">
                            <w:pPr>
                              <w:spacing w:after="0" w:line="276" w:lineRule="auto"/>
                              <w:rPr>
                                <w:rFonts w:ascii="Wingdings" w:eastAsiaTheme="minorEastAsia" w:hAnsi="Wingdings"/>
                                <w:sz w:val="18"/>
                                <w:szCs w:val="18"/>
                              </w:rPr>
                            </w:pPr>
                            <w:r>
                              <w:rPr>
                                <w:rFonts w:eastAsiaTheme="minorEastAsia"/>
                                <w:sz w:val="18"/>
                                <w:szCs w:val="18"/>
                              </w:rPr>
                              <w:t>1B – 94.3</w:t>
                            </w:r>
                            <w:r w:rsidR="00EA1D75">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A1D75" w:rsidRPr="003A228B">
                              <w:rPr>
                                <w:rFonts w:eastAsiaTheme="minorEastAsia"/>
                                <w:sz w:val="18"/>
                                <w:szCs w:val="18"/>
                              </w:rPr>
                              <w:tab/>
                            </w:r>
                          </w:p>
                          <w:p w:rsidR="00EA1D75" w:rsidRPr="003A228B" w:rsidRDefault="008D14B7" w:rsidP="00EA1D75">
                            <w:pPr>
                              <w:spacing w:after="0" w:line="276" w:lineRule="auto"/>
                              <w:rPr>
                                <w:rFonts w:eastAsiaTheme="minorEastAsia"/>
                                <w:sz w:val="18"/>
                                <w:szCs w:val="18"/>
                              </w:rPr>
                            </w:pPr>
                            <w:r>
                              <w:rPr>
                                <w:rFonts w:eastAsiaTheme="minorEastAsia"/>
                                <w:sz w:val="18"/>
                                <w:szCs w:val="18"/>
                              </w:rPr>
                              <w:t>Y1 – 85.0</w:t>
                            </w:r>
                            <w:r w:rsidR="00EA1D75">
                              <w:rPr>
                                <w:rFonts w:eastAsiaTheme="minorEastAsia"/>
                                <w:sz w:val="18"/>
                                <w:szCs w:val="18"/>
                              </w:rPr>
                              <w:t xml:space="preserve">%  </w:t>
                            </w:r>
                            <w:r w:rsidR="00EA1D75">
                              <w:rPr>
                                <w:rFonts w:eastAsiaTheme="minorEastAsia"/>
                                <w:sz w:val="18"/>
                                <w:szCs w:val="18"/>
                              </w:rPr>
                              <w:tab/>
                            </w:r>
                            <w:r w:rsidR="00EA1D75" w:rsidRPr="000D0A29">
                              <w:rPr>
                                <w:rFonts w:eastAsiaTheme="minorEastAsia"/>
                                <w:noProof/>
                                <w:sz w:val="18"/>
                                <w:szCs w:val="18"/>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2B – 98.7</w:t>
                            </w:r>
                            <w:r w:rsidR="00EA1D75" w:rsidRPr="003A228B">
                              <w:rPr>
                                <w:rFonts w:eastAsiaTheme="minorEastAsia"/>
                                <w:sz w:val="18"/>
                                <w:szCs w:val="18"/>
                              </w:rPr>
                              <w:t>%</w:t>
                            </w:r>
                            <w:r w:rsidR="00EA1D75">
                              <w:rPr>
                                <w:rFonts w:eastAsiaTheme="minorEastAsia"/>
                                <w:sz w:val="18"/>
                                <w:szCs w:val="18"/>
                              </w:rPr>
                              <w:t xml:space="preserve">  </w:t>
                            </w:r>
                            <w:r w:rsidR="00EA1D75">
                              <w:rPr>
                                <w:rFonts w:eastAsiaTheme="minorEastAsia"/>
                                <w:sz w:val="18"/>
                                <w:szCs w:val="18"/>
                              </w:rPr>
                              <w:tab/>
                            </w:r>
                            <w:r w:rsidR="00EA1D75">
                              <w:rPr>
                                <w:rFonts w:ascii="Wingdings" w:eastAsiaTheme="minorEastAsia" w:hAnsi="Wingdings"/>
                                <w:sz w:val="18"/>
                                <w:szCs w:val="18"/>
                              </w:rPr>
                              <w:t></w:t>
                            </w:r>
                          </w:p>
                          <w:p w:rsidR="00EA1D75" w:rsidRPr="003A228B" w:rsidRDefault="008D14B7" w:rsidP="00EA1D75">
                            <w:pPr>
                              <w:spacing w:after="0" w:line="276" w:lineRule="auto"/>
                              <w:rPr>
                                <w:rFonts w:eastAsiaTheme="minorEastAsia"/>
                                <w:sz w:val="18"/>
                                <w:szCs w:val="18"/>
                              </w:rPr>
                            </w:pPr>
                            <w:r>
                              <w:rPr>
                                <w:rFonts w:eastAsiaTheme="minorEastAsia"/>
                                <w:sz w:val="18"/>
                                <w:szCs w:val="18"/>
                              </w:rPr>
                              <w:t>Y2 – 95.6</w:t>
                            </w:r>
                            <w:r w:rsidR="00EA1D75" w:rsidRPr="003A228B">
                              <w:rPr>
                                <w:rFonts w:eastAsiaTheme="minorEastAsia"/>
                                <w:sz w:val="18"/>
                                <w:szCs w:val="18"/>
                              </w:rPr>
                              <w:t>%</w:t>
                            </w:r>
                            <w:r w:rsidR="00EA1D75">
                              <w:rPr>
                                <w:rFonts w:eastAsiaTheme="minorEastAsia"/>
                                <w:sz w:val="18"/>
                                <w:szCs w:val="18"/>
                              </w:rPr>
                              <w:tab/>
                            </w:r>
                            <w:r w:rsidR="00EA1D75">
                              <w:rPr>
                                <w:rFonts w:ascii="Wingdings" w:eastAsiaTheme="minorEastAsia" w:hAnsi="Wingdings"/>
                                <w:sz w:val="18"/>
                                <w:szCs w:val="18"/>
                              </w:rPr>
                              <w:t></w:t>
                            </w:r>
                            <w:r w:rsidR="00EA1D75">
                              <w:rPr>
                                <w:rFonts w:eastAsiaTheme="minorEastAsia"/>
                                <w:sz w:val="18"/>
                                <w:szCs w:val="18"/>
                              </w:rPr>
                              <w:tab/>
                            </w:r>
                          </w:p>
                          <w:p w:rsidR="00EA1D75" w:rsidRPr="000D0A29" w:rsidRDefault="00EA1D75" w:rsidP="00EA1D75">
                            <w:pPr>
                              <w:spacing w:after="0" w:line="276" w:lineRule="auto"/>
                              <w:rPr>
                                <w:rFonts w:ascii="Wingdings" w:eastAsiaTheme="minorEastAsia" w:hAnsi="Wingdings"/>
                                <w:sz w:val="18"/>
                                <w:szCs w:val="18"/>
                              </w:rPr>
                            </w:pPr>
                            <w:r w:rsidRPr="003A228B">
                              <w:rPr>
                                <w:rFonts w:eastAsiaTheme="minorEastAsia"/>
                                <w:sz w:val="18"/>
                                <w:szCs w:val="18"/>
                              </w:rPr>
                              <w:t>3B</w:t>
                            </w:r>
                            <w:r w:rsidR="008D14B7">
                              <w:rPr>
                                <w:rFonts w:eastAsiaTheme="minorEastAsia"/>
                                <w:sz w:val="18"/>
                                <w:szCs w:val="18"/>
                              </w:rPr>
                              <w:t xml:space="preserve"> – 99.3</w:t>
                            </w:r>
                            <w:r w:rsidRPr="003A228B">
                              <w:rPr>
                                <w:rFonts w:eastAsiaTheme="minorEastAsia"/>
                                <w:sz w:val="18"/>
                                <w:szCs w:val="18"/>
                              </w:rPr>
                              <w:t>%</w:t>
                            </w:r>
                            <w:r>
                              <w:rPr>
                                <w:rFonts w:eastAsiaTheme="minorEastAsia"/>
                                <w:sz w:val="18"/>
                                <w:szCs w:val="18"/>
                              </w:rPr>
                              <w:tab/>
                            </w:r>
                            <w:r>
                              <w:rPr>
                                <w:rFonts w:ascii="Wingdings" w:eastAsiaTheme="minorEastAsia" w:hAnsi="Wingdings"/>
                                <w:sz w:val="18"/>
                                <w:szCs w:val="18"/>
                              </w:rPr>
                              <w:t></w:t>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Y3 – 88.1</w:t>
                            </w:r>
                            <w:r w:rsidR="00EA1D75" w:rsidRPr="003A228B">
                              <w:rPr>
                                <w:rFonts w:eastAsiaTheme="minorEastAsia"/>
                                <w:sz w:val="18"/>
                                <w:szCs w:val="18"/>
                              </w:rPr>
                              <w:t>%</w:t>
                            </w:r>
                            <w:r w:rsidR="00EA1D75">
                              <w:rPr>
                                <w:rFonts w:eastAsiaTheme="minorEastAsia"/>
                                <w:sz w:val="18"/>
                                <w:szCs w:val="18"/>
                              </w:rPr>
                              <w:tab/>
                            </w:r>
                            <w:r w:rsidR="00EA1D75" w:rsidRPr="000D0A29">
                              <w:rPr>
                                <w:rFonts w:eastAsiaTheme="minorEastAsia"/>
                                <w:noProof/>
                                <w:sz w:val="18"/>
                                <w:szCs w:val="18"/>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4B – 80.0</w:t>
                            </w:r>
                            <w:r w:rsidR="00EA1D75" w:rsidRPr="003A228B">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3A228B" w:rsidRDefault="00EA1D75" w:rsidP="00EA1D75">
                            <w:pPr>
                              <w:spacing w:after="0" w:line="276" w:lineRule="auto"/>
                              <w:rPr>
                                <w:rFonts w:eastAsiaTheme="minorEastAsia"/>
                                <w:sz w:val="18"/>
                                <w:szCs w:val="18"/>
                              </w:rPr>
                            </w:pPr>
                            <w:r w:rsidRPr="003A228B">
                              <w:rPr>
                                <w:rFonts w:eastAsiaTheme="minorEastAsia"/>
                                <w:sz w:val="18"/>
                                <w:szCs w:val="18"/>
                              </w:rPr>
                              <w:t xml:space="preserve">Y4 </w:t>
                            </w:r>
                            <w:r w:rsidR="008D14B7">
                              <w:rPr>
                                <w:rFonts w:eastAsiaTheme="minorEastAsia"/>
                                <w:sz w:val="18"/>
                                <w:szCs w:val="18"/>
                              </w:rPr>
                              <w:t>– 97.4</w:t>
                            </w:r>
                            <w:r w:rsidRPr="003A228B">
                              <w:rPr>
                                <w:rFonts w:eastAsiaTheme="minorEastAsia"/>
                                <w:sz w:val="18"/>
                                <w:szCs w:val="18"/>
                              </w:rPr>
                              <w:t>%</w:t>
                            </w:r>
                            <w:r>
                              <w:rPr>
                                <w:rFonts w:eastAsiaTheme="minorEastAsia"/>
                                <w:sz w:val="18"/>
                                <w:szCs w:val="18"/>
                              </w:rPr>
                              <w:t xml:space="preserve">                </w:t>
                            </w:r>
                            <w:r>
                              <w:rPr>
                                <w:rFonts w:ascii="Wingdings" w:eastAsiaTheme="minorEastAsia" w:hAnsi="Wingdings"/>
                                <w:sz w:val="18"/>
                                <w:szCs w:val="18"/>
                              </w:rPr>
                              <w:t></w:t>
                            </w:r>
                          </w:p>
                          <w:p w:rsidR="00EA1D75" w:rsidRPr="000D0A29" w:rsidRDefault="00EA1D75" w:rsidP="00EA1D75">
                            <w:pPr>
                              <w:spacing w:after="0" w:line="276" w:lineRule="auto"/>
                              <w:rPr>
                                <w:rFonts w:ascii="Wingdings" w:eastAsiaTheme="minorEastAsia" w:hAnsi="Wingdings"/>
                                <w:sz w:val="18"/>
                                <w:szCs w:val="18"/>
                              </w:rPr>
                            </w:pPr>
                            <w:r>
                              <w:rPr>
                                <w:rFonts w:eastAsiaTheme="minorEastAsia"/>
                                <w:sz w:val="18"/>
                                <w:szCs w:val="18"/>
                              </w:rPr>
                              <w:t>5B – 100</w:t>
                            </w:r>
                            <w:r w:rsidRPr="003A228B">
                              <w:rPr>
                                <w:rFonts w:eastAsiaTheme="minorEastAsia"/>
                                <w:sz w:val="18"/>
                                <w:szCs w:val="18"/>
                              </w:rPr>
                              <w:t>%</w:t>
                            </w:r>
                            <w:r>
                              <w:rPr>
                                <w:rFonts w:eastAsiaTheme="minorEastAsia"/>
                                <w:sz w:val="18"/>
                                <w:szCs w:val="18"/>
                              </w:rPr>
                              <w:tab/>
                            </w:r>
                            <w:r>
                              <w:rPr>
                                <w:rFonts w:ascii="Wingdings" w:eastAsiaTheme="minorEastAsia" w:hAnsi="Wingdings"/>
                                <w:sz w:val="18"/>
                                <w:szCs w:val="18"/>
                              </w:rPr>
                              <w:t></w:t>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Y5 – 94.1</w:t>
                            </w:r>
                            <w:r w:rsidR="00EA1D75" w:rsidRPr="003A228B">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6B – 9</w:t>
                            </w:r>
                            <w:r w:rsidR="00740B75">
                              <w:rPr>
                                <w:rFonts w:eastAsiaTheme="minorEastAsia"/>
                                <w:sz w:val="18"/>
                                <w:szCs w:val="18"/>
                              </w:rPr>
                              <w:t>0.0</w:t>
                            </w:r>
                            <w:r w:rsidR="00EA1D75" w:rsidRPr="003A228B">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Y6 – 97.8</w:t>
                            </w:r>
                            <w:r w:rsidR="00EA1D75" w:rsidRPr="003A228B">
                              <w:rPr>
                                <w:rFonts w:eastAsiaTheme="minorEastAsia"/>
                                <w:sz w:val="18"/>
                                <w:szCs w:val="18"/>
                              </w:rPr>
                              <w:t>%</w:t>
                            </w:r>
                            <w:r w:rsidR="00EA1D75">
                              <w:rPr>
                                <w:rFonts w:eastAsiaTheme="minorEastAsia"/>
                                <w:sz w:val="18"/>
                                <w:szCs w:val="18"/>
                              </w:rPr>
                              <w:tab/>
                            </w:r>
                            <w:r w:rsidR="00740B75">
                              <w:rPr>
                                <w:rFonts w:ascii="Wingdings" w:eastAsiaTheme="minorEastAsia" w:hAnsi="Wingdings"/>
                                <w:sz w:val="18"/>
                                <w:szCs w:val="18"/>
                              </w:rPr>
                              <w:t></w:t>
                            </w:r>
                          </w:p>
                          <w:p w:rsidR="00EA1D75" w:rsidRDefault="00EA1D75" w:rsidP="00EA1D75">
                            <w:pPr>
                              <w:pStyle w:val="NoSpacing"/>
                              <w:rPr>
                                <w:rFonts w:eastAsiaTheme="minorEastAsia"/>
                                <w:sz w:val="18"/>
                                <w:szCs w:val="18"/>
                              </w:rPr>
                            </w:pPr>
                            <w:r>
                              <w:rPr>
                                <w:rFonts w:eastAsiaTheme="minorEastAsia"/>
                                <w:sz w:val="18"/>
                                <w:szCs w:val="18"/>
                              </w:rPr>
                              <w:t>Y6 – Dylan</w:t>
                            </w: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30" style="position:absolute;margin-left:426.6pt;margin-top:362.45pt;width:134.45pt;height:192.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" fillcolor="#accffa" stroked="f" strokeweight="3pt">
                <v:fill opacity="25443f"/>
                <v:stroke joinstyle="round"/>
                <v:textbox inset=",7.2pt,,7.2pt">
                  <w:txbxContent>
                    <w:p w:rsidR="00EA1D75" w:rsidRPr="003A228B" w:rsidRDefault="00EA1D75" w:rsidP="00EA1D75">
                      <w:pPr>
                        <w:pStyle w:val="NoSpacing"/>
                        <w:rPr>
                          <w:b/>
                          <w:sz w:val="18"/>
                          <w:szCs w:val="18"/>
                          <w:u w:val="single"/>
                        </w:rPr>
                      </w:pPr>
                      <w:r w:rsidRPr="003A228B">
                        <w:rPr>
                          <w:b/>
                          <w:sz w:val="18"/>
                          <w:szCs w:val="18"/>
                          <w:u w:val="single"/>
                        </w:rPr>
                        <w:t xml:space="preserve">Weekly Attendance </w:t>
                      </w:r>
                    </w:p>
                    <w:p w:rsidR="00EA1D75" w:rsidRPr="003A228B" w:rsidRDefault="00EA1D75" w:rsidP="00EA1D75">
                      <w:pPr>
                        <w:pStyle w:val="NoSpacing"/>
                        <w:ind w:left="720"/>
                        <w:rPr>
                          <w:sz w:val="18"/>
                          <w:szCs w:val="18"/>
                        </w:rPr>
                      </w:pPr>
                      <w:r w:rsidRPr="003A228B">
                        <w:rPr>
                          <w:sz w:val="18"/>
                          <w:szCs w:val="18"/>
                        </w:rPr>
                        <w:t xml:space="preserve">            95% Target</w:t>
                      </w:r>
                    </w:p>
                    <w:p w:rsidR="00EA1D75" w:rsidRPr="00507EF6" w:rsidRDefault="008D14B7" w:rsidP="00EA1D75">
                      <w:pPr>
                        <w:spacing w:after="0" w:line="276" w:lineRule="auto"/>
                        <w:rPr>
                          <w:rFonts w:ascii="Wingdings" w:eastAsiaTheme="minorEastAsia" w:hAnsi="Wingdings"/>
                          <w:sz w:val="18"/>
                          <w:szCs w:val="18"/>
                        </w:rPr>
                      </w:pPr>
                      <w:r>
                        <w:rPr>
                          <w:rFonts w:eastAsiaTheme="minorEastAsia"/>
                          <w:sz w:val="18"/>
                          <w:szCs w:val="18"/>
                        </w:rPr>
                        <w:t>1B – 94.3</w:t>
                      </w:r>
                      <w:r w:rsidR="00EA1D75">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EA1D75" w:rsidRPr="003A228B">
                        <w:rPr>
                          <w:rFonts w:eastAsiaTheme="minorEastAsia"/>
                          <w:sz w:val="18"/>
                          <w:szCs w:val="18"/>
                        </w:rPr>
                        <w:tab/>
                      </w:r>
                    </w:p>
                    <w:p w:rsidR="00EA1D75" w:rsidRPr="003A228B" w:rsidRDefault="008D14B7" w:rsidP="00EA1D75">
                      <w:pPr>
                        <w:spacing w:after="0" w:line="276" w:lineRule="auto"/>
                        <w:rPr>
                          <w:rFonts w:eastAsiaTheme="minorEastAsia"/>
                          <w:sz w:val="18"/>
                          <w:szCs w:val="18"/>
                        </w:rPr>
                      </w:pPr>
                      <w:r>
                        <w:rPr>
                          <w:rFonts w:eastAsiaTheme="minorEastAsia"/>
                          <w:sz w:val="18"/>
                          <w:szCs w:val="18"/>
                        </w:rPr>
                        <w:t>Y1 – 85.0</w:t>
                      </w:r>
                      <w:r w:rsidR="00EA1D75">
                        <w:rPr>
                          <w:rFonts w:eastAsiaTheme="minorEastAsia"/>
                          <w:sz w:val="18"/>
                          <w:szCs w:val="18"/>
                        </w:rPr>
                        <w:t xml:space="preserve">%  </w:t>
                      </w:r>
                      <w:r w:rsidR="00EA1D75">
                        <w:rPr>
                          <w:rFonts w:eastAsiaTheme="minorEastAsia"/>
                          <w:sz w:val="18"/>
                          <w:szCs w:val="18"/>
                        </w:rPr>
                        <w:tab/>
                      </w:r>
                      <w:r w:rsidR="00EA1D75" w:rsidRPr="000D0A29">
                        <w:rPr>
                          <w:rFonts w:eastAsiaTheme="minorEastAsia"/>
                          <w:noProof/>
                          <w:sz w:val="18"/>
                          <w:szCs w:val="18"/>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2B – 98.7</w:t>
                      </w:r>
                      <w:r w:rsidR="00EA1D75" w:rsidRPr="003A228B">
                        <w:rPr>
                          <w:rFonts w:eastAsiaTheme="minorEastAsia"/>
                          <w:sz w:val="18"/>
                          <w:szCs w:val="18"/>
                        </w:rPr>
                        <w:t>%</w:t>
                      </w:r>
                      <w:r w:rsidR="00EA1D75">
                        <w:rPr>
                          <w:rFonts w:eastAsiaTheme="minorEastAsia"/>
                          <w:sz w:val="18"/>
                          <w:szCs w:val="18"/>
                        </w:rPr>
                        <w:t xml:space="preserve">  </w:t>
                      </w:r>
                      <w:r w:rsidR="00EA1D75">
                        <w:rPr>
                          <w:rFonts w:eastAsiaTheme="minorEastAsia"/>
                          <w:sz w:val="18"/>
                          <w:szCs w:val="18"/>
                        </w:rPr>
                        <w:tab/>
                      </w:r>
                      <w:r w:rsidR="00EA1D75">
                        <w:rPr>
                          <w:rFonts w:ascii="Wingdings" w:eastAsiaTheme="minorEastAsia" w:hAnsi="Wingdings"/>
                          <w:sz w:val="18"/>
                          <w:szCs w:val="18"/>
                        </w:rPr>
                        <w:t></w:t>
                      </w:r>
                    </w:p>
                    <w:p w:rsidR="00EA1D75" w:rsidRPr="003A228B" w:rsidRDefault="008D14B7" w:rsidP="00EA1D75">
                      <w:pPr>
                        <w:spacing w:after="0" w:line="276" w:lineRule="auto"/>
                        <w:rPr>
                          <w:rFonts w:eastAsiaTheme="minorEastAsia"/>
                          <w:sz w:val="18"/>
                          <w:szCs w:val="18"/>
                        </w:rPr>
                      </w:pPr>
                      <w:r>
                        <w:rPr>
                          <w:rFonts w:eastAsiaTheme="minorEastAsia"/>
                          <w:sz w:val="18"/>
                          <w:szCs w:val="18"/>
                        </w:rPr>
                        <w:t>Y2 – 95.6</w:t>
                      </w:r>
                      <w:r w:rsidR="00EA1D75" w:rsidRPr="003A228B">
                        <w:rPr>
                          <w:rFonts w:eastAsiaTheme="minorEastAsia"/>
                          <w:sz w:val="18"/>
                          <w:szCs w:val="18"/>
                        </w:rPr>
                        <w:t>%</w:t>
                      </w:r>
                      <w:r w:rsidR="00EA1D75">
                        <w:rPr>
                          <w:rFonts w:eastAsiaTheme="minorEastAsia"/>
                          <w:sz w:val="18"/>
                          <w:szCs w:val="18"/>
                        </w:rPr>
                        <w:tab/>
                      </w:r>
                      <w:r w:rsidR="00EA1D75">
                        <w:rPr>
                          <w:rFonts w:ascii="Wingdings" w:eastAsiaTheme="minorEastAsia" w:hAnsi="Wingdings"/>
                          <w:sz w:val="18"/>
                          <w:szCs w:val="18"/>
                        </w:rPr>
                        <w:t></w:t>
                      </w:r>
                      <w:r w:rsidR="00EA1D75">
                        <w:rPr>
                          <w:rFonts w:eastAsiaTheme="minorEastAsia"/>
                          <w:sz w:val="18"/>
                          <w:szCs w:val="18"/>
                        </w:rPr>
                        <w:tab/>
                      </w:r>
                    </w:p>
                    <w:p w:rsidR="00EA1D75" w:rsidRPr="000D0A29" w:rsidRDefault="00EA1D75" w:rsidP="00EA1D75">
                      <w:pPr>
                        <w:spacing w:after="0" w:line="276" w:lineRule="auto"/>
                        <w:rPr>
                          <w:rFonts w:ascii="Wingdings" w:eastAsiaTheme="minorEastAsia" w:hAnsi="Wingdings"/>
                          <w:sz w:val="18"/>
                          <w:szCs w:val="18"/>
                        </w:rPr>
                      </w:pPr>
                      <w:r w:rsidRPr="003A228B">
                        <w:rPr>
                          <w:rFonts w:eastAsiaTheme="minorEastAsia"/>
                          <w:sz w:val="18"/>
                          <w:szCs w:val="18"/>
                        </w:rPr>
                        <w:t>3B</w:t>
                      </w:r>
                      <w:r w:rsidR="008D14B7">
                        <w:rPr>
                          <w:rFonts w:eastAsiaTheme="minorEastAsia"/>
                          <w:sz w:val="18"/>
                          <w:szCs w:val="18"/>
                        </w:rPr>
                        <w:t xml:space="preserve"> – 99.3</w:t>
                      </w:r>
                      <w:r w:rsidRPr="003A228B">
                        <w:rPr>
                          <w:rFonts w:eastAsiaTheme="minorEastAsia"/>
                          <w:sz w:val="18"/>
                          <w:szCs w:val="18"/>
                        </w:rPr>
                        <w:t>%</w:t>
                      </w:r>
                      <w:r>
                        <w:rPr>
                          <w:rFonts w:eastAsiaTheme="minorEastAsia"/>
                          <w:sz w:val="18"/>
                          <w:szCs w:val="18"/>
                        </w:rPr>
                        <w:tab/>
                      </w:r>
                      <w:r>
                        <w:rPr>
                          <w:rFonts w:ascii="Wingdings" w:eastAsiaTheme="minorEastAsia" w:hAnsi="Wingdings"/>
                          <w:sz w:val="18"/>
                          <w:szCs w:val="18"/>
                        </w:rPr>
                        <w:t></w:t>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Y3 – 88.1</w:t>
                      </w:r>
                      <w:r w:rsidR="00EA1D75" w:rsidRPr="003A228B">
                        <w:rPr>
                          <w:rFonts w:eastAsiaTheme="minorEastAsia"/>
                          <w:sz w:val="18"/>
                          <w:szCs w:val="18"/>
                        </w:rPr>
                        <w:t>%</w:t>
                      </w:r>
                      <w:r w:rsidR="00EA1D75">
                        <w:rPr>
                          <w:rFonts w:eastAsiaTheme="minorEastAsia"/>
                          <w:sz w:val="18"/>
                          <w:szCs w:val="18"/>
                        </w:rPr>
                        <w:tab/>
                      </w:r>
                      <w:r w:rsidR="00EA1D75" w:rsidRPr="000D0A29">
                        <w:rPr>
                          <w:rFonts w:eastAsiaTheme="minorEastAsia"/>
                          <w:noProof/>
                          <w:sz w:val="18"/>
                          <w:szCs w:val="18"/>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4B – 80.0</w:t>
                      </w:r>
                      <w:r w:rsidR="00EA1D75" w:rsidRPr="003A228B">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3A228B" w:rsidRDefault="00EA1D75" w:rsidP="00EA1D75">
                      <w:pPr>
                        <w:spacing w:after="0" w:line="276" w:lineRule="auto"/>
                        <w:rPr>
                          <w:rFonts w:eastAsiaTheme="minorEastAsia"/>
                          <w:sz w:val="18"/>
                          <w:szCs w:val="18"/>
                        </w:rPr>
                      </w:pPr>
                      <w:r w:rsidRPr="003A228B">
                        <w:rPr>
                          <w:rFonts w:eastAsiaTheme="minorEastAsia"/>
                          <w:sz w:val="18"/>
                          <w:szCs w:val="18"/>
                        </w:rPr>
                        <w:t xml:space="preserve">Y4 </w:t>
                      </w:r>
                      <w:r w:rsidR="008D14B7">
                        <w:rPr>
                          <w:rFonts w:eastAsiaTheme="minorEastAsia"/>
                          <w:sz w:val="18"/>
                          <w:szCs w:val="18"/>
                        </w:rPr>
                        <w:t>– 97.4</w:t>
                      </w:r>
                      <w:r w:rsidRPr="003A228B">
                        <w:rPr>
                          <w:rFonts w:eastAsiaTheme="minorEastAsia"/>
                          <w:sz w:val="18"/>
                          <w:szCs w:val="18"/>
                        </w:rPr>
                        <w:t>%</w:t>
                      </w:r>
                      <w:r>
                        <w:rPr>
                          <w:rFonts w:eastAsiaTheme="minorEastAsia"/>
                          <w:sz w:val="18"/>
                          <w:szCs w:val="18"/>
                        </w:rPr>
                        <w:t xml:space="preserve">                </w:t>
                      </w:r>
                      <w:r>
                        <w:rPr>
                          <w:rFonts w:ascii="Wingdings" w:eastAsiaTheme="minorEastAsia" w:hAnsi="Wingdings"/>
                          <w:sz w:val="18"/>
                          <w:szCs w:val="18"/>
                        </w:rPr>
                        <w:t></w:t>
                      </w:r>
                    </w:p>
                    <w:p w:rsidR="00EA1D75" w:rsidRPr="000D0A29" w:rsidRDefault="00EA1D75" w:rsidP="00EA1D75">
                      <w:pPr>
                        <w:spacing w:after="0" w:line="276" w:lineRule="auto"/>
                        <w:rPr>
                          <w:rFonts w:ascii="Wingdings" w:eastAsiaTheme="minorEastAsia" w:hAnsi="Wingdings"/>
                          <w:sz w:val="18"/>
                          <w:szCs w:val="18"/>
                        </w:rPr>
                      </w:pPr>
                      <w:r>
                        <w:rPr>
                          <w:rFonts w:eastAsiaTheme="minorEastAsia"/>
                          <w:sz w:val="18"/>
                          <w:szCs w:val="18"/>
                        </w:rPr>
                        <w:t>5B – 100</w:t>
                      </w:r>
                      <w:r w:rsidRPr="003A228B">
                        <w:rPr>
                          <w:rFonts w:eastAsiaTheme="minorEastAsia"/>
                          <w:sz w:val="18"/>
                          <w:szCs w:val="18"/>
                        </w:rPr>
                        <w:t>%</w:t>
                      </w:r>
                      <w:r>
                        <w:rPr>
                          <w:rFonts w:eastAsiaTheme="minorEastAsia"/>
                          <w:sz w:val="18"/>
                          <w:szCs w:val="18"/>
                        </w:rPr>
                        <w:tab/>
                      </w:r>
                      <w:r>
                        <w:rPr>
                          <w:rFonts w:ascii="Wingdings" w:eastAsiaTheme="minorEastAsia" w:hAnsi="Wingdings"/>
                          <w:sz w:val="18"/>
                          <w:szCs w:val="18"/>
                        </w:rPr>
                        <w:t></w:t>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Y5 – 94.1</w:t>
                      </w:r>
                      <w:r w:rsidR="00EA1D75" w:rsidRPr="003A228B">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6B – 9</w:t>
                      </w:r>
                      <w:r w:rsidR="00740B75">
                        <w:rPr>
                          <w:rFonts w:eastAsiaTheme="minorEastAsia"/>
                          <w:sz w:val="18"/>
                          <w:szCs w:val="18"/>
                        </w:rPr>
                        <w:t>0.0</w:t>
                      </w:r>
                      <w:r w:rsidR="00EA1D75" w:rsidRPr="003A228B">
                        <w:rPr>
                          <w:rFonts w:eastAsiaTheme="minorEastAsia"/>
                          <w:sz w:val="18"/>
                          <w:szCs w:val="18"/>
                        </w:rPr>
                        <w:t>%</w:t>
                      </w:r>
                      <w:r w:rsidR="00EA1D75">
                        <w:rPr>
                          <w:rFonts w:eastAsiaTheme="minorEastAsia"/>
                          <w:sz w:val="18"/>
                          <w:szCs w:val="18"/>
                        </w:rPr>
                        <w:tab/>
                      </w:r>
                      <w:r w:rsidR="00740B75" w:rsidRPr="000D0A29">
                        <w:rPr>
                          <w:rFonts w:eastAsiaTheme="minorEastAsia"/>
                          <w:noProof/>
                          <w:sz w:val="18"/>
                          <w:szCs w:val="18"/>
                          <w:lang w:eastAsia="en-GB"/>
                        </w:rPr>
                        <w:drawing>
                          <wp:inline distT="0" distB="0" distL="0" distR="0" wp14:anchorId="4E541EE7" wp14:editId="0C3251EC">
                            <wp:extent cx="55880" cy="476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0D0A29" w:rsidRDefault="008D14B7" w:rsidP="00EA1D75">
                      <w:pPr>
                        <w:spacing w:after="0" w:line="276" w:lineRule="auto"/>
                        <w:rPr>
                          <w:rFonts w:ascii="Wingdings" w:eastAsiaTheme="minorEastAsia" w:hAnsi="Wingdings"/>
                          <w:sz w:val="18"/>
                          <w:szCs w:val="18"/>
                        </w:rPr>
                      </w:pPr>
                      <w:r>
                        <w:rPr>
                          <w:rFonts w:eastAsiaTheme="minorEastAsia"/>
                          <w:sz w:val="18"/>
                          <w:szCs w:val="18"/>
                        </w:rPr>
                        <w:t>Y6 – 97.8</w:t>
                      </w:r>
                      <w:r w:rsidR="00EA1D75" w:rsidRPr="003A228B">
                        <w:rPr>
                          <w:rFonts w:eastAsiaTheme="minorEastAsia"/>
                          <w:sz w:val="18"/>
                          <w:szCs w:val="18"/>
                        </w:rPr>
                        <w:t>%</w:t>
                      </w:r>
                      <w:r w:rsidR="00EA1D75">
                        <w:rPr>
                          <w:rFonts w:eastAsiaTheme="minorEastAsia"/>
                          <w:sz w:val="18"/>
                          <w:szCs w:val="18"/>
                        </w:rPr>
                        <w:tab/>
                      </w:r>
                      <w:r w:rsidR="00740B75">
                        <w:rPr>
                          <w:rFonts w:ascii="Wingdings" w:eastAsiaTheme="minorEastAsia" w:hAnsi="Wingdings"/>
                          <w:sz w:val="18"/>
                          <w:szCs w:val="18"/>
                        </w:rPr>
                        <w:t></w:t>
                      </w:r>
                    </w:p>
                    <w:p w:rsidR="00EA1D75" w:rsidRDefault="00EA1D75" w:rsidP="00EA1D75">
                      <w:pPr>
                        <w:pStyle w:val="NoSpacing"/>
                        <w:rPr>
                          <w:rFonts w:eastAsiaTheme="minorEastAsia"/>
                          <w:sz w:val="18"/>
                          <w:szCs w:val="18"/>
                        </w:rPr>
                      </w:pPr>
                      <w:r>
                        <w:rPr>
                          <w:rFonts w:eastAsiaTheme="minorEastAsia"/>
                          <w:sz w:val="18"/>
                          <w:szCs w:val="18"/>
                        </w:rPr>
                        <w:t>Y6 – Dylan</w:t>
                      </w: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p>
    <w:p w:rsidR="00474D91" w:rsidRPr="00474D91" w:rsidRDefault="00474D91" w:rsidP="00474D91"/>
    <w:p w:rsidR="00474D91" w:rsidRPr="00474D91" w:rsidRDefault="00474D91" w:rsidP="00474D91">
      <w:bookmarkStart w:id="1" w:name="_GoBack"/>
      <w:bookmarkEnd w:id="1"/>
    </w:p>
    <w:sectPr w:rsidR="00474D91" w:rsidRPr="00474D91" w:rsidSect="001E189B">
      <w:headerReference w:type="even" r:id="rId17"/>
      <w:headerReference w:type="default" r:id="rId18"/>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8B0CB1"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8B0CB1"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466"/>
    <w:rsid w:val="000C3439"/>
    <w:rsid w:val="000D0A29"/>
    <w:rsid w:val="000E39D1"/>
    <w:rsid w:val="00170C81"/>
    <w:rsid w:val="00200F56"/>
    <w:rsid w:val="0020116C"/>
    <w:rsid w:val="00206B6D"/>
    <w:rsid w:val="00252253"/>
    <w:rsid w:val="0027696B"/>
    <w:rsid w:val="002A7E3B"/>
    <w:rsid w:val="002C552A"/>
    <w:rsid w:val="002F03EA"/>
    <w:rsid w:val="002F153F"/>
    <w:rsid w:val="0030690D"/>
    <w:rsid w:val="00365834"/>
    <w:rsid w:val="003A228B"/>
    <w:rsid w:val="003B2D93"/>
    <w:rsid w:val="003B589F"/>
    <w:rsid w:val="00415577"/>
    <w:rsid w:val="0043715F"/>
    <w:rsid w:val="0044541F"/>
    <w:rsid w:val="004719DE"/>
    <w:rsid w:val="00474D91"/>
    <w:rsid w:val="004C183C"/>
    <w:rsid w:val="005077D6"/>
    <w:rsid w:val="00507EF6"/>
    <w:rsid w:val="00541F1F"/>
    <w:rsid w:val="005728A8"/>
    <w:rsid w:val="00594889"/>
    <w:rsid w:val="005960AE"/>
    <w:rsid w:val="005D085C"/>
    <w:rsid w:val="006048CA"/>
    <w:rsid w:val="006061E4"/>
    <w:rsid w:val="006440FC"/>
    <w:rsid w:val="0065092B"/>
    <w:rsid w:val="006C30B2"/>
    <w:rsid w:val="006E21A9"/>
    <w:rsid w:val="00720DA2"/>
    <w:rsid w:val="00727519"/>
    <w:rsid w:val="00740B75"/>
    <w:rsid w:val="00773D62"/>
    <w:rsid w:val="00775726"/>
    <w:rsid w:val="007D0EE9"/>
    <w:rsid w:val="007D78A7"/>
    <w:rsid w:val="007F39BC"/>
    <w:rsid w:val="007F4571"/>
    <w:rsid w:val="008357CC"/>
    <w:rsid w:val="008655CF"/>
    <w:rsid w:val="008777FE"/>
    <w:rsid w:val="008B0CB1"/>
    <w:rsid w:val="008D14B7"/>
    <w:rsid w:val="008D1852"/>
    <w:rsid w:val="008E79AB"/>
    <w:rsid w:val="008F02EF"/>
    <w:rsid w:val="008F2ADE"/>
    <w:rsid w:val="008F4EB3"/>
    <w:rsid w:val="00910184"/>
    <w:rsid w:val="00936B89"/>
    <w:rsid w:val="00955542"/>
    <w:rsid w:val="0098597A"/>
    <w:rsid w:val="009A437D"/>
    <w:rsid w:val="00A21081"/>
    <w:rsid w:val="00AF4D7D"/>
    <w:rsid w:val="00B051AB"/>
    <w:rsid w:val="00B05931"/>
    <w:rsid w:val="00B7397B"/>
    <w:rsid w:val="00B87D46"/>
    <w:rsid w:val="00BA65F0"/>
    <w:rsid w:val="00BD5E2A"/>
    <w:rsid w:val="00BE5DD4"/>
    <w:rsid w:val="00C52FBB"/>
    <w:rsid w:val="00C9241C"/>
    <w:rsid w:val="00CB0791"/>
    <w:rsid w:val="00CD1309"/>
    <w:rsid w:val="00CE208B"/>
    <w:rsid w:val="00D37629"/>
    <w:rsid w:val="00D864CF"/>
    <w:rsid w:val="00D92C7A"/>
    <w:rsid w:val="00DB4DE4"/>
    <w:rsid w:val="00DD6B2C"/>
    <w:rsid w:val="00DF1704"/>
    <w:rsid w:val="00E02DF2"/>
    <w:rsid w:val="00E13B11"/>
    <w:rsid w:val="00E71D72"/>
    <w:rsid w:val="00E71FBA"/>
    <w:rsid w:val="00E766D8"/>
    <w:rsid w:val="00E930E1"/>
    <w:rsid w:val="00EA1D75"/>
    <w:rsid w:val="00ED6BAA"/>
    <w:rsid w:val="00F5033F"/>
    <w:rsid w:val="00F60122"/>
    <w:rsid w:val="00F7237C"/>
    <w:rsid w:val="00F84F36"/>
    <w:rsid w:val="00FB56D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307B-F03E-44F9-A073-CFD0C06C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2019-03-15T13:17:00Z</cp:lastPrinted>
  <dcterms:created xsi:type="dcterms:W3CDTF">2019-03-15T13:28:00Z</dcterms:created>
  <dcterms:modified xsi:type="dcterms:W3CDTF">2019-03-15T13:28:00Z</dcterms:modified>
</cp:coreProperties>
</file>