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 xml:space="preserve">Belleville </w:t>
                            </w:r>
                            <w:proofErr w:type="spellStart"/>
                            <w:r w:rsidRPr="001E189B">
                              <w:rPr>
                                <w:rFonts w:cs="Gill Sans"/>
                                <w:b/>
                                <w:bCs/>
                                <w:szCs w:val="18"/>
                              </w:rPr>
                              <w:t>Wix</w:t>
                            </w:r>
                            <w:proofErr w:type="spellEnd"/>
                            <w:r w:rsidRPr="001E189B">
                              <w:rPr>
                                <w:rFonts w:cs="Gill Sans"/>
                                <w:b/>
                                <w:bCs/>
                                <w:szCs w:val="18"/>
                              </w:rPr>
                              <w:t xml:space="preserve">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 xml:space="preserve">Belleville </w:t>
                      </w:r>
                      <w:proofErr w:type="spellStart"/>
                      <w:r w:rsidRPr="001E189B">
                        <w:rPr>
                          <w:rFonts w:cs="Gill Sans"/>
                          <w:b/>
                          <w:bCs/>
                          <w:szCs w:val="18"/>
                        </w:rPr>
                        <w:t>Wix</w:t>
                      </w:r>
                      <w:proofErr w:type="spellEnd"/>
                      <w:r w:rsidRPr="001E189B">
                        <w:rPr>
                          <w:rFonts w:cs="Gill Sans"/>
                          <w:b/>
                          <w:bCs/>
                          <w:szCs w:val="18"/>
                        </w:rPr>
                        <w:t xml:space="preserve">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415577">
        <w:trPr>
          <w:trHeight w:val="12556"/>
        </w:trPr>
        <w:tc>
          <w:tcPr>
            <w:tcW w:w="7555" w:type="dxa"/>
          </w:tcPr>
          <w:p w:rsidR="00D37629" w:rsidRPr="00B42D80" w:rsidRDefault="00D62DCD" w:rsidP="00BF7942">
            <w:pPr>
              <w:jc w:val="both"/>
              <w:rPr>
                <w:rFonts w:ascii="Century Gothic" w:hAnsi="Century Gothic"/>
                <w:sz w:val="16"/>
                <w:szCs w:val="16"/>
              </w:rPr>
            </w:pPr>
            <w:r w:rsidRPr="00B42D80">
              <w:rPr>
                <w:rFonts w:ascii="Century Gothic" w:hAnsi="Century Gothic"/>
                <w:sz w:val="16"/>
                <w:szCs w:val="16"/>
              </w:rPr>
              <w:t>Monday was a wash out and most of Thursday. Thank you for ensuring the pupils were suitably dressed for school. Next week’s forecast is for rainy days and sunny ones so please do check the children have their coats.</w:t>
            </w:r>
          </w:p>
          <w:p w:rsidR="00D62DCD" w:rsidRPr="00BF7942" w:rsidRDefault="00D62DCD" w:rsidP="00BF7942">
            <w:pPr>
              <w:jc w:val="both"/>
              <w:rPr>
                <w:rFonts w:ascii="Century Gothic" w:hAnsi="Century Gothic" w:cs="Arial"/>
                <w:color w:val="222222"/>
                <w:sz w:val="4"/>
                <w:szCs w:val="4"/>
                <w:shd w:val="clear" w:color="auto" w:fill="FFFFFF"/>
              </w:rPr>
            </w:pPr>
          </w:p>
          <w:p w:rsidR="00D62DCD" w:rsidRPr="00B42D80" w:rsidRDefault="00863A53" w:rsidP="00BF7942">
            <w:pPr>
              <w:jc w:val="both"/>
              <w:rPr>
                <w:rFonts w:ascii="Century Gothic" w:hAnsi="Century Gothic"/>
                <w:sz w:val="16"/>
                <w:szCs w:val="16"/>
              </w:rPr>
            </w:pPr>
            <w:r>
              <w:rPr>
                <w:rFonts w:ascii="Century Gothic" w:hAnsi="Century Gothic"/>
                <w:noProof/>
                <w:sz w:val="16"/>
                <w:szCs w:val="16"/>
                <w:lang w:val="en-GB" w:eastAsia="en-GB"/>
              </w:rPr>
              <w:drawing>
                <wp:anchor distT="0" distB="0" distL="114300" distR="114300" simplePos="0" relativeHeight="251675648" behindDoc="0" locked="0" layoutInCell="1" allowOverlap="1">
                  <wp:simplePos x="0" y="0"/>
                  <wp:positionH relativeFrom="column">
                    <wp:posOffset>-1905</wp:posOffset>
                  </wp:positionH>
                  <wp:positionV relativeFrom="paragraph">
                    <wp:posOffset>1270</wp:posOffset>
                  </wp:positionV>
                  <wp:extent cx="390525" cy="390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anchor>
              </w:drawing>
            </w:r>
            <w:r w:rsidR="00D62DCD" w:rsidRPr="00B42D80">
              <w:rPr>
                <w:rFonts w:ascii="Century Gothic" w:hAnsi="Century Gothic"/>
                <w:sz w:val="16"/>
                <w:szCs w:val="16"/>
              </w:rPr>
              <w:t>During the month of June we are listening to Big Band and Swing music. We learnt that a Big Band</w:t>
            </w:r>
            <w:r w:rsidR="00D62DCD" w:rsidRPr="00B42D80">
              <w:rPr>
                <w:rFonts w:ascii="Century Gothic" w:hAnsi="Century Gothic" w:cs="Arial"/>
                <w:color w:val="222222"/>
                <w:sz w:val="16"/>
                <w:szCs w:val="16"/>
                <w:shd w:val="clear" w:color="auto" w:fill="FFFFFF"/>
              </w:rPr>
              <w:t xml:space="preserve"> is a type of </w:t>
            </w:r>
            <w:hyperlink r:id="rId10" w:tooltip="Musical ensemble" w:history="1">
              <w:r w:rsidR="00D62DCD" w:rsidRPr="00B42D80">
                <w:rPr>
                  <w:rStyle w:val="Hyperlink"/>
                  <w:rFonts w:ascii="Century Gothic" w:hAnsi="Century Gothic" w:cs="Arial"/>
                  <w:color w:val="0B0080"/>
                  <w:sz w:val="16"/>
                  <w:szCs w:val="16"/>
                  <w:shd w:val="clear" w:color="auto" w:fill="FFFFFF"/>
                </w:rPr>
                <w:t>musical ensemble</w:t>
              </w:r>
            </w:hyperlink>
            <w:r w:rsidR="00D62DCD" w:rsidRPr="00B42D80">
              <w:rPr>
                <w:rFonts w:ascii="Century Gothic" w:hAnsi="Century Gothic" w:cs="Arial"/>
                <w:color w:val="222222"/>
                <w:sz w:val="16"/>
                <w:szCs w:val="16"/>
                <w:shd w:val="clear" w:color="auto" w:fill="FFFFFF"/>
              </w:rPr>
              <w:t> that usually consists of ten or more musicians with four sections: </w:t>
            </w:r>
            <w:hyperlink r:id="rId11" w:tooltip="Saxophone" w:history="1">
              <w:r w:rsidR="00D62DCD" w:rsidRPr="00B42D80">
                <w:rPr>
                  <w:rStyle w:val="Hyperlink"/>
                  <w:rFonts w:ascii="Century Gothic" w:hAnsi="Century Gothic" w:cs="Arial"/>
                  <w:color w:val="0B0080"/>
                  <w:sz w:val="16"/>
                  <w:szCs w:val="16"/>
                  <w:shd w:val="clear" w:color="auto" w:fill="FFFFFF"/>
                </w:rPr>
                <w:t>saxophones</w:t>
              </w:r>
            </w:hyperlink>
            <w:r w:rsidR="00D62DCD" w:rsidRPr="00B42D80">
              <w:rPr>
                <w:rFonts w:ascii="Century Gothic" w:hAnsi="Century Gothic" w:cs="Arial"/>
                <w:color w:val="222222"/>
                <w:sz w:val="16"/>
                <w:szCs w:val="16"/>
                <w:shd w:val="clear" w:color="auto" w:fill="FFFFFF"/>
              </w:rPr>
              <w:t>, </w:t>
            </w:r>
            <w:hyperlink r:id="rId12" w:tooltip="Trumpet" w:history="1">
              <w:r w:rsidR="00D62DCD" w:rsidRPr="00B42D80">
                <w:rPr>
                  <w:rStyle w:val="Hyperlink"/>
                  <w:rFonts w:ascii="Century Gothic" w:hAnsi="Century Gothic" w:cs="Arial"/>
                  <w:color w:val="0B0080"/>
                  <w:sz w:val="16"/>
                  <w:szCs w:val="16"/>
                  <w:shd w:val="clear" w:color="auto" w:fill="FFFFFF"/>
                </w:rPr>
                <w:t>trumpets</w:t>
              </w:r>
            </w:hyperlink>
            <w:r w:rsidR="00D62DCD" w:rsidRPr="00B42D80">
              <w:rPr>
                <w:rFonts w:ascii="Century Gothic" w:hAnsi="Century Gothic" w:cs="Arial"/>
                <w:color w:val="222222"/>
                <w:sz w:val="16"/>
                <w:szCs w:val="16"/>
                <w:shd w:val="clear" w:color="auto" w:fill="FFFFFF"/>
              </w:rPr>
              <w:t>, </w:t>
            </w:r>
            <w:hyperlink r:id="rId13" w:tooltip="Trombone" w:history="1">
              <w:r w:rsidR="00D62DCD" w:rsidRPr="00B42D80">
                <w:rPr>
                  <w:rStyle w:val="Hyperlink"/>
                  <w:rFonts w:ascii="Century Gothic" w:hAnsi="Century Gothic" w:cs="Arial"/>
                  <w:color w:val="0B0080"/>
                  <w:sz w:val="16"/>
                  <w:szCs w:val="16"/>
                  <w:shd w:val="clear" w:color="auto" w:fill="FFFFFF"/>
                </w:rPr>
                <w:t>trombones</w:t>
              </w:r>
            </w:hyperlink>
            <w:r w:rsidR="00D62DCD" w:rsidRPr="00B42D80">
              <w:rPr>
                <w:rFonts w:ascii="Century Gothic" w:hAnsi="Century Gothic" w:cs="Arial"/>
                <w:color w:val="222222"/>
                <w:sz w:val="16"/>
                <w:szCs w:val="16"/>
                <w:shd w:val="clear" w:color="auto" w:fill="FFFFFF"/>
              </w:rPr>
              <w:t>, and a </w:t>
            </w:r>
            <w:hyperlink r:id="rId14" w:history="1">
              <w:r w:rsidR="00D62DCD" w:rsidRPr="00B42D80">
                <w:rPr>
                  <w:rStyle w:val="Hyperlink"/>
                  <w:rFonts w:ascii="Century Gothic" w:hAnsi="Century Gothic" w:cs="Arial"/>
                  <w:color w:val="0B0080"/>
                  <w:sz w:val="16"/>
                  <w:szCs w:val="16"/>
                  <w:shd w:val="clear" w:color="auto" w:fill="FFFFFF"/>
                </w:rPr>
                <w:t>rhythm section</w:t>
              </w:r>
            </w:hyperlink>
            <w:r w:rsidR="00D62DCD" w:rsidRPr="00B42D80">
              <w:rPr>
                <w:rFonts w:ascii="Century Gothic" w:hAnsi="Century Gothic" w:cs="Arial"/>
                <w:color w:val="222222"/>
                <w:sz w:val="16"/>
                <w:szCs w:val="16"/>
                <w:shd w:val="clear" w:color="auto" w:fill="FFFFFF"/>
              </w:rPr>
              <w:t>.</w:t>
            </w:r>
            <w:r w:rsidR="00D62DCD" w:rsidRPr="00B42D80">
              <w:rPr>
                <w:rFonts w:ascii="Century Gothic" w:hAnsi="Century Gothic"/>
                <w:sz w:val="16"/>
                <w:szCs w:val="16"/>
              </w:rPr>
              <w:t xml:space="preserve"> Listening to Sing, Sing, Sing by Benny Goodman was terrific fun. If you have any </w:t>
            </w:r>
            <w:proofErr w:type="spellStart"/>
            <w:r w:rsidR="00D62DCD" w:rsidRPr="00B42D80">
              <w:rPr>
                <w:rFonts w:ascii="Century Gothic" w:hAnsi="Century Gothic"/>
                <w:sz w:val="16"/>
                <w:szCs w:val="16"/>
              </w:rPr>
              <w:t>favourites</w:t>
            </w:r>
            <w:proofErr w:type="spellEnd"/>
            <w:r w:rsidR="00D62DCD" w:rsidRPr="00B42D80">
              <w:rPr>
                <w:rFonts w:ascii="Century Gothic" w:hAnsi="Century Gothic"/>
                <w:sz w:val="16"/>
                <w:szCs w:val="16"/>
              </w:rPr>
              <w:t xml:space="preserve"> that you recommend we share with the children, please do share these with us in person or via the admin email. </w:t>
            </w:r>
          </w:p>
          <w:p w:rsidR="00D62DCD" w:rsidRPr="00BF7942" w:rsidRDefault="00D62DCD" w:rsidP="00BF7942">
            <w:pPr>
              <w:jc w:val="both"/>
              <w:rPr>
                <w:rFonts w:ascii="Century Gothic" w:hAnsi="Century Gothic" w:cs="Arial"/>
                <w:color w:val="222222"/>
                <w:sz w:val="4"/>
                <w:szCs w:val="4"/>
                <w:shd w:val="clear" w:color="auto" w:fill="FFFFFF"/>
              </w:rPr>
            </w:pPr>
          </w:p>
          <w:p w:rsidR="00D62DCD" w:rsidRDefault="00863A53" w:rsidP="00BF7942">
            <w:pPr>
              <w:jc w:val="both"/>
              <w:rPr>
                <w:rFonts w:ascii="Century Gothic" w:hAnsi="Century Gothic"/>
                <w:sz w:val="16"/>
                <w:szCs w:val="16"/>
              </w:rPr>
            </w:pPr>
            <w:r>
              <w:rPr>
                <w:rFonts w:ascii="Century Gothic" w:hAnsi="Century Gothic"/>
                <w:noProof/>
                <w:sz w:val="16"/>
                <w:szCs w:val="16"/>
                <w:lang w:val="en-GB" w:eastAsia="en-GB"/>
              </w:rPr>
              <w:drawing>
                <wp:anchor distT="0" distB="0" distL="114300" distR="114300" simplePos="0" relativeHeight="251676672" behindDoc="0" locked="0" layoutInCell="1" allowOverlap="1">
                  <wp:simplePos x="0" y="0"/>
                  <wp:positionH relativeFrom="column">
                    <wp:posOffset>-1905</wp:posOffset>
                  </wp:positionH>
                  <wp:positionV relativeFrom="paragraph">
                    <wp:posOffset>-3810</wp:posOffset>
                  </wp:positionV>
                  <wp:extent cx="435374" cy="22860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lzheimer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374" cy="228600"/>
                          </a:xfrm>
                          <a:prstGeom prst="rect">
                            <a:avLst/>
                          </a:prstGeom>
                        </pic:spPr>
                      </pic:pic>
                    </a:graphicData>
                  </a:graphic>
                </wp:anchor>
              </w:drawing>
            </w:r>
            <w:r w:rsidR="00D62DCD" w:rsidRPr="00B42D80">
              <w:rPr>
                <w:rFonts w:ascii="Century Gothic" w:hAnsi="Century Gothic"/>
                <w:sz w:val="16"/>
                <w:szCs w:val="16"/>
              </w:rPr>
              <w:t xml:space="preserve">Congratulations to Saffron in </w:t>
            </w:r>
            <w:proofErr w:type="spellStart"/>
            <w:r w:rsidR="00D62DCD" w:rsidRPr="00B42D80">
              <w:rPr>
                <w:rFonts w:ascii="Century Gothic" w:hAnsi="Century Gothic"/>
                <w:sz w:val="16"/>
                <w:szCs w:val="16"/>
              </w:rPr>
              <w:t>Yr</w:t>
            </w:r>
            <w:proofErr w:type="spellEnd"/>
            <w:r w:rsidR="00D62DCD" w:rsidRPr="00B42D80">
              <w:rPr>
                <w:rFonts w:ascii="Century Gothic" w:hAnsi="Century Gothic"/>
                <w:sz w:val="16"/>
                <w:szCs w:val="16"/>
              </w:rPr>
              <w:t xml:space="preserve"> 2 who did a sp</w:t>
            </w:r>
            <w:r>
              <w:rPr>
                <w:rFonts w:ascii="Century Gothic" w:hAnsi="Century Gothic"/>
                <w:sz w:val="16"/>
                <w:szCs w:val="16"/>
              </w:rPr>
              <w:t xml:space="preserve">onsored run to raise money for </w:t>
            </w:r>
            <w:proofErr w:type="spellStart"/>
            <w:r>
              <w:rPr>
                <w:rFonts w:ascii="Century Gothic" w:hAnsi="Century Gothic"/>
                <w:sz w:val="16"/>
                <w:szCs w:val="16"/>
              </w:rPr>
              <w:t>Alzheimers</w:t>
            </w:r>
            <w:proofErr w:type="spellEnd"/>
            <w:r>
              <w:rPr>
                <w:rFonts w:ascii="Century Gothic" w:hAnsi="Century Gothic"/>
                <w:sz w:val="16"/>
                <w:szCs w:val="16"/>
              </w:rPr>
              <w:t xml:space="preserve">. </w:t>
            </w:r>
            <w:r w:rsidR="00BF7942">
              <w:rPr>
                <w:rFonts w:ascii="Century Gothic" w:hAnsi="Century Gothic"/>
                <w:sz w:val="16"/>
                <w:szCs w:val="16"/>
              </w:rPr>
              <w:t>He raised</w:t>
            </w:r>
            <w:r>
              <w:rPr>
                <w:rFonts w:ascii="Century Gothic" w:hAnsi="Century Gothic"/>
                <w:sz w:val="16"/>
                <w:szCs w:val="16"/>
              </w:rPr>
              <w:t xml:space="preserve"> £135.00.</w:t>
            </w:r>
          </w:p>
          <w:p w:rsidR="00606348" w:rsidRPr="00BF7942" w:rsidRDefault="00606348" w:rsidP="00BF7942">
            <w:pPr>
              <w:jc w:val="both"/>
              <w:rPr>
                <w:rFonts w:ascii="Century Gothic" w:hAnsi="Century Gothic"/>
                <w:sz w:val="4"/>
                <w:szCs w:val="4"/>
              </w:rPr>
            </w:pPr>
          </w:p>
          <w:p w:rsidR="00D62DCD" w:rsidRPr="00606348" w:rsidRDefault="00863A53" w:rsidP="00BF7942">
            <w:pPr>
              <w:jc w:val="both"/>
              <w:rPr>
                <w:rFonts w:ascii="Century Gothic" w:hAnsi="Century Gothic"/>
                <w:b/>
                <w:sz w:val="16"/>
                <w:szCs w:val="16"/>
                <w:u w:val="single"/>
              </w:rPr>
            </w:pPr>
            <w:r w:rsidRPr="00606348">
              <w:rPr>
                <w:rFonts w:ascii="Century Gothic" w:hAnsi="Century Gothic"/>
                <w:b/>
                <w:noProof/>
                <w:sz w:val="16"/>
                <w:szCs w:val="16"/>
                <w:u w:val="single"/>
                <w:lang w:val="en-GB" w:eastAsia="en-GB"/>
              </w:rPr>
              <w:drawing>
                <wp:anchor distT="0" distB="0" distL="114300" distR="114300" simplePos="0" relativeHeight="251677696" behindDoc="0" locked="0" layoutInCell="1" allowOverlap="1">
                  <wp:simplePos x="0" y="0"/>
                  <wp:positionH relativeFrom="column">
                    <wp:posOffset>-2540</wp:posOffset>
                  </wp:positionH>
                  <wp:positionV relativeFrom="paragraph">
                    <wp:posOffset>7620</wp:posOffset>
                  </wp:positionV>
                  <wp:extent cx="409575" cy="49657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arning_English_Spelling_Rule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575" cy="496570"/>
                          </a:xfrm>
                          <a:prstGeom prst="rect">
                            <a:avLst/>
                          </a:prstGeom>
                        </pic:spPr>
                      </pic:pic>
                    </a:graphicData>
                  </a:graphic>
                  <wp14:sizeRelH relativeFrom="margin">
                    <wp14:pctWidth>0</wp14:pctWidth>
                  </wp14:sizeRelH>
                </wp:anchor>
              </w:drawing>
            </w:r>
            <w:r w:rsidR="005F16A5" w:rsidRPr="00606348">
              <w:rPr>
                <w:rFonts w:ascii="Century Gothic" w:hAnsi="Century Gothic"/>
                <w:b/>
                <w:sz w:val="16"/>
                <w:szCs w:val="16"/>
                <w:u w:val="single"/>
              </w:rPr>
              <w:t>Spelling</w:t>
            </w:r>
            <w:r w:rsidR="00606348" w:rsidRPr="00606348">
              <w:rPr>
                <w:rFonts w:ascii="Century Gothic" w:hAnsi="Century Gothic"/>
                <w:sz w:val="16"/>
                <w:szCs w:val="16"/>
              </w:rPr>
              <w:t xml:space="preserve"> </w:t>
            </w:r>
            <w:r w:rsidR="005F16A5" w:rsidRPr="00B42D80">
              <w:rPr>
                <w:rFonts w:ascii="Century Gothic" w:hAnsi="Century Gothic"/>
                <w:color w:val="000000"/>
                <w:sz w:val="16"/>
                <w:szCs w:val="16"/>
              </w:rPr>
              <w:t>At BWA, we are always looking at ways to improve and for our children to reach their full potential. With this in mind, some research has been done into how we can improve children's spelling across the school. One strategy, with proven results, has been for children to watch the TV with subtitles enabled and the sound still on. This allows for children to read words whilst listening to the sounds and syllables as they do so. So, next time you get together to watch a family movie, why not have the subtitles on so that it is both a pleasurable and learning experience. </w:t>
            </w:r>
          </w:p>
          <w:p w:rsidR="00606348" w:rsidRPr="00BF7942" w:rsidRDefault="00BF7942" w:rsidP="00BF7942">
            <w:pPr>
              <w:jc w:val="both"/>
              <w:rPr>
                <w:rFonts w:ascii="Century Gothic" w:hAnsi="Century Gothic"/>
                <w:b/>
                <w:color w:val="000000"/>
                <w:sz w:val="4"/>
                <w:szCs w:val="4"/>
                <w:u w:val="single"/>
              </w:rPr>
            </w:pPr>
            <w:r>
              <w:rPr>
                <w:rFonts w:ascii="Century Gothic" w:hAnsi="Century Gothic"/>
                <w:noProof/>
                <w:color w:val="000000"/>
                <w:sz w:val="16"/>
                <w:szCs w:val="16"/>
                <w:lang w:val="en-GB"/>
              </w:rPr>
              <w:drawing>
                <wp:anchor distT="0" distB="0" distL="114300" distR="114300" simplePos="0" relativeHeight="251678720" behindDoc="0" locked="0" layoutInCell="1" allowOverlap="1">
                  <wp:simplePos x="0" y="0"/>
                  <wp:positionH relativeFrom="column">
                    <wp:posOffset>-2540</wp:posOffset>
                  </wp:positionH>
                  <wp:positionV relativeFrom="paragraph">
                    <wp:posOffset>31115</wp:posOffset>
                  </wp:positionV>
                  <wp:extent cx="409575" cy="429895"/>
                  <wp:effectExtent l="0" t="0" r="952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fri[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 cy="429895"/>
                          </a:xfrm>
                          <a:prstGeom prst="rect">
                            <a:avLst/>
                          </a:prstGeom>
                        </pic:spPr>
                      </pic:pic>
                    </a:graphicData>
                  </a:graphic>
                  <wp14:sizeRelH relativeFrom="margin">
                    <wp14:pctWidth>0</wp14:pctWidth>
                  </wp14:sizeRelH>
                </wp:anchor>
              </w:drawing>
            </w:r>
          </w:p>
          <w:p w:rsidR="005F16A5" w:rsidRDefault="00606348" w:rsidP="00BF7942">
            <w:pPr>
              <w:jc w:val="both"/>
              <w:rPr>
                <w:rFonts w:ascii="Century Gothic" w:hAnsi="Century Gothic"/>
                <w:sz w:val="16"/>
                <w:szCs w:val="16"/>
              </w:rPr>
            </w:pPr>
            <w:r w:rsidRPr="00606348">
              <w:rPr>
                <w:rFonts w:ascii="Century Gothic" w:hAnsi="Century Gothic"/>
                <w:b/>
                <w:color w:val="000000"/>
                <w:sz w:val="16"/>
                <w:szCs w:val="16"/>
                <w:u w:val="single"/>
              </w:rPr>
              <w:t>Reception</w:t>
            </w:r>
            <w:r w:rsidRPr="00606348">
              <w:rPr>
                <w:rFonts w:ascii="Century Gothic" w:hAnsi="Century Gothic"/>
                <w:color w:val="000000"/>
                <w:sz w:val="16"/>
                <w:szCs w:val="16"/>
              </w:rPr>
              <w:t xml:space="preserve"> </w:t>
            </w:r>
            <w:r w:rsidR="005F16A5" w:rsidRPr="00B42D80">
              <w:rPr>
                <w:rFonts w:ascii="Century Gothic" w:hAnsi="Century Gothic"/>
                <w:color w:val="000000"/>
                <w:sz w:val="16"/>
                <w:szCs w:val="16"/>
              </w:rPr>
              <w:t xml:space="preserve">Pupils in reception </w:t>
            </w:r>
            <w:r w:rsidR="005F16A5" w:rsidRPr="00B42D80">
              <w:rPr>
                <w:rFonts w:ascii="Century Gothic" w:hAnsi="Century Gothic"/>
                <w:color w:val="000000"/>
                <w:sz w:val="16"/>
                <w:szCs w:val="16"/>
              </w:rPr>
              <w:t>have been transported to</w:t>
            </w:r>
            <w:r w:rsidR="005F16A5" w:rsidRPr="00B42D80">
              <w:rPr>
                <w:rFonts w:ascii="Century Gothic" w:hAnsi="Century Gothic"/>
                <w:sz w:val="16"/>
                <w:szCs w:val="16"/>
              </w:rPr>
              <w:t xml:space="preserve"> the continent of Africa. We have learnt the importance of protecting endangered animals from extinction – we got creative and made posters and masks to scare away poachers. We also learnt lots of new facts: ‘The river Nile is the longest river in Africa and it runs through Egypt</w:t>
            </w:r>
            <w:r w:rsidR="005F16A5" w:rsidRPr="00B42D80">
              <w:rPr>
                <w:rFonts w:ascii="Century Gothic" w:hAnsi="Century Gothic"/>
                <w:sz w:val="16"/>
                <w:szCs w:val="16"/>
              </w:rPr>
              <w:t>.</w:t>
            </w:r>
            <w:r w:rsidR="005F16A5" w:rsidRPr="00B42D80">
              <w:rPr>
                <w:rFonts w:ascii="Century Gothic" w:hAnsi="Century Gothic"/>
                <w:sz w:val="16"/>
                <w:szCs w:val="16"/>
              </w:rPr>
              <w:t xml:space="preserve">’ </w:t>
            </w:r>
            <w:r w:rsidR="005F16A5" w:rsidRPr="00B42D80">
              <w:rPr>
                <w:rFonts w:ascii="Century Gothic" w:hAnsi="Century Gothic"/>
                <w:sz w:val="16"/>
                <w:szCs w:val="16"/>
              </w:rPr>
              <w:t xml:space="preserve">- </w:t>
            </w:r>
            <w:r w:rsidR="005F16A5" w:rsidRPr="00B42D80">
              <w:rPr>
                <w:rFonts w:ascii="Century Gothic" w:hAnsi="Century Gothic"/>
                <w:sz w:val="16"/>
                <w:szCs w:val="16"/>
              </w:rPr>
              <w:t>Teddy RM.</w:t>
            </w:r>
          </w:p>
          <w:p w:rsidR="00606348" w:rsidRPr="00BF7942" w:rsidRDefault="00BF7942" w:rsidP="00BF7942">
            <w:pPr>
              <w:jc w:val="both"/>
              <w:rPr>
                <w:rFonts w:ascii="Century Gothic" w:hAnsi="Century Gothic"/>
                <w:color w:val="000000"/>
                <w:sz w:val="4"/>
                <w:szCs w:val="4"/>
              </w:rPr>
            </w:pPr>
            <w:r w:rsidRPr="00606348">
              <w:rPr>
                <w:rFonts w:ascii="Century Gothic" w:hAnsi="Century Gothic"/>
                <w:b/>
                <w:noProof/>
                <w:color w:val="000000"/>
                <w:sz w:val="16"/>
                <w:szCs w:val="16"/>
                <w:u w:val="single"/>
                <w:lang w:val="en-GB"/>
              </w:rPr>
              <w:drawing>
                <wp:anchor distT="0" distB="0" distL="114300" distR="114300" simplePos="0" relativeHeight="251679744" behindDoc="0" locked="0" layoutInCell="1" allowOverlap="1">
                  <wp:simplePos x="0" y="0"/>
                  <wp:positionH relativeFrom="column">
                    <wp:posOffset>-1905</wp:posOffset>
                  </wp:positionH>
                  <wp:positionV relativeFrom="paragraph">
                    <wp:posOffset>34290</wp:posOffset>
                  </wp:positionV>
                  <wp:extent cx="434975" cy="31369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s_of_abstract_art_4[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4975" cy="313690"/>
                          </a:xfrm>
                          <a:prstGeom prst="rect">
                            <a:avLst/>
                          </a:prstGeom>
                        </pic:spPr>
                      </pic:pic>
                    </a:graphicData>
                  </a:graphic>
                  <wp14:sizeRelH relativeFrom="margin">
                    <wp14:pctWidth>0</wp14:pctWidth>
                  </wp14:sizeRelH>
                </wp:anchor>
              </w:drawing>
            </w:r>
          </w:p>
          <w:p w:rsidR="005F16A5" w:rsidRDefault="005F16A5" w:rsidP="00BF7942">
            <w:pPr>
              <w:pStyle w:val="NormalWeb"/>
              <w:jc w:val="both"/>
              <w:rPr>
                <w:rFonts w:ascii="Century Gothic" w:hAnsi="Century Gothic"/>
                <w:color w:val="000000"/>
                <w:sz w:val="16"/>
                <w:szCs w:val="16"/>
              </w:rPr>
            </w:pPr>
            <w:r w:rsidRPr="00606348">
              <w:rPr>
                <w:rFonts w:ascii="Century Gothic" w:hAnsi="Century Gothic"/>
                <w:b/>
                <w:color w:val="000000"/>
                <w:sz w:val="16"/>
                <w:szCs w:val="16"/>
                <w:u w:val="single"/>
              </w:rPr>
              <w:t>Art on display</w:t>
            </w:r>
            <w:r w:rsidR="00606348" w:rsidRPr="00606348">
              <w:rPr>
                <w:rFonts w:ascii="Century Gothic" w:hAnsi="Century Gothic"/>
                <w:color w:val="000000"/>
                <w:sz w:val="16"/>
                <w:szCs w:val="16"/>
              </w:rPr>
              <w:t xml:space="preserve"> </w:t>
            </w:r>
            <w:proofErr w:type="spellStart"/>
            <w:r w:rsidRPr="00B42D80">
              <w:rPr>
                <w:rFonts w:ascii="Century Gothic" w:hAnsi="Century Gothic"/>
                <w:color w:val="000000"/>
                <w:sz w:val="16"/>
                <w:szCs w:val="16"/>
              </w:rPr>
              <w:t>Mr</w:t>
            </w:r>
            <w:proofErr w:type="spellEnd"/>
            <w:r w:rsidRPr="00B42D80">
              <w:rPr>
                <w:rFonts w:ascii="Century Gothic" w:hAnsi="Century Gothic"/>
                <w:color w:val="000000"/>
                <w:sz w:val="16"/>
                <w:szCs w:val="16"/>
              </w:rPr>
              <w:t xml:space="preserve"> Jefford has been very busy putting up the stunning art work the pupils created last term. We hope you will enjoy seeing them in school when you are in for parent teacher</w:t>
            </w:r>
            <w:r w:rsidR="00606348">
              <w:rPr>
                <w:rFonts w:ascii="Century Gothic" w:hAnsi="Century Gothic"/>
                <w:color w:val="000000"/>
                <w:sz w:val="16"/>
                <w:szCs w:val="16"/>
              </w:rPr>
              <w:t xml:space="preserve"> meetings in a few weeks’ time.</w:t>
            </w:r>
          </w:p>
          <w:p w:rsidR="00606348" w:rsidRPr="00BF7942" w:rsidRDefault="00606348" w:rsidP="00BF7942">
            <w:pPr>
              <w:pStyle w:val="NormalWeb"/>
              <w:jc w:val="both"/>
              <w:rPr>
                <w:rFonts w:ascii="Century Gothic" w:hAnsi="Century Gothic"/>
                <w:b/>
                <w:color w:val="000000"/>
                <w:sz w:val="4"/>
                <w:szCs w:val="4"/>
                <w:u w:val="single"/>
              </w:rPr>
            </w:pPr>
          </w:p>
          <w:p w:rsidR="005F16A5" w:rsidRPr="00606348" w:rsidRDefault="005F16A5" w:rsidP="00BF7942">
            <w:pPr>
              <w:pStyle w:val="NormalWeb"/>
              <w:jc w:val="both"/>
              <w:rPr>
                <w:rFonts w:ascii="Century Gothic" w:hAnsi="Century Gothic"/>
                <w:b/>
                <w:color w:val="000000"/>
                <w:sz w:val="16"/>
                <w:szCs w:val="16"/>
                <w:u w:val="single"/>
              </w:rPr>
            </w:pPr>
            <w:r w:rsidRPr="00606348">
              <w:rPr>
                <w:rFonts w:ascii="Century Gothic" w:hAnsi="Century Gothic"/>
                <w:b/>
                <w:color w:val="000000"/>
                <w:sz w:val="16"/>
                <w:szCs w:val="16"/>
                <w:u w:val="single"/>
              </w:rPr>
              <w:t>Visitors this week</w:t>
            </w:r>
            <w:r w:rsidR="00606348" w:rsidRPr="00606348">
              <w:rPr>
                <w:rFonts w:ascii="Century Gothic" w:hAnsi="Century Gothic"/>
                <w:color w:val="000000"/>
                <w:sz w:val="16"/>
                <w:szCs w:val="16"/>
              </w:rPr>
              <w:t xml:space="preserve"> </w:t>
            </w:r>
            <w:r w:rsidRPr="00B42D80">
              <w:rPr>
                <w:rFonts w:ascii="Century Gothic" w:hAnsi="Century Gothic"/>
                <w:color w:val="000000"/>
                <w:sz w:val="16"/>
                <w:szCs w:val="16"/>
              </w:rPr>
              <w:t xml:space="preserve">This week, we had a successful review of the school by four visiting </w:t>
            </w:r>
            <w:proofErr w:type="spellStart"/>
            <w:r w:rsidRPr="00B42D80">
              <w:rPr>
                <w:rFonts w:ascii="Century Gothic" w:hAnsi="Century Gothic"/>
                <w:color w:val="000000"/>
                <w:sz w:val="16"/>
                <w:szCs w:val="16"/>
              </w:rPr>
              <w:t>headteachers</w:t>
            </w:r>
            <w:proofErr w:type="spellEnd"/>
            <w:r w:rsidRPr="00B42D80">
              <w:rPr>
                <w:rFonts w:ascii="Century Gothic" w:hAnsi="Century Gothic"/>
                <w:color w:val="000000"/>
                <w:sz w:val="16"/>
                <w:szCs w:val="16"/>
              </w:rPr>
              <w:t xml:space="preserve"> and school leaders. For two days they observed lessons, spoke to pupils and teachers and thoroughly looked at our systems and structures. The children were praised for the their love of learning and enthusiasm and the teachers for their consistency in teaching  good to outstanding lessons that help the children make good progress over time. It was fantastic to hear confirmed</w:t>
            </w:r>
            <w:r w:rsidR="000A33BD">
              <w:rPr>
                <w:rFonts w:ascii="Century Gothic" w:hAnsi="Century Gothic"/>
                <w:color w:val="000000"/>
                <w:sz w:val="16"/>
                <w:szCs w:val="16"/>
              </w:rPr>
              <w:t>, what we believe, that BWA has</w:t>
            </w:r>
            <w:r w:rsidRPr="00B42D80">
              <w:rPr>
                <w:rFonts w:ascii="Century Gothic" w:hAnsi="Century Gothic"/>
                <w:color w:val="000000"/>
                <w:sz w:val="16"/>
                <w:szCs w:val="16"/>
              </w:rPr>
              <w:t xml:space="preserve"> moved on tremendously and the school is in a healthy place. Thanks to all the members of the teaching and non-teaching staff who continue to work hard to provide an excellent provision for your children. We look forward to continuing this journey of improvement with your never-ending </w:t>
            </w:r>
            <w:r w:rsidR="00BF7942" w:rsidRPr="00B42D80">
              <w:rPr>
                <w:rFonts w:ascii="Century Gothic" w:hAnsi="Century Gothic"/>
                <w:color w:val="000000"/>
                <w:sz w:val="16"/>
                <w:szCs w:val="16"/>
              </w:rPr>
              <w:t>support</w:t>
            </w:r>
            <w:r w:rsidR="00BF7942" w:rsidRPr="00B42D80">
              <w:rPr>
                <w:rFonts w:ascii="Arial" w:hAnsi="Arial" w:cs="Arial"/>
                <w:color w:val="000000"/>
                <w:sz w:val="16"/>
                <w:szCs w:val="16"/>
              </w:rPr>
              <w:t>.</w:t>
            </w:r>
          </w:p>
          <w:p w:rsidR="00B42D80" w:rsidRPr="00BF7942" w:rsidRDefault="00BF7942" w:rsidP="00BF7942">
            <w:pPr>
              <w:pStyle w:val="NormalWeb"/>
              <w:shd w:val="clear" w:color="auto" w:fill="FFFFFF"/>
              <w:jc w:val="both"/>
              <w:rPr>
                <w:rFonts w:ascii="Century Gothic" w:hAnsi="Century Gothic"/>
                <w:color w:val="000000"/>
                <w:sz w:val="4"/>
                <w:szCs w:val="4"/>
              </w:rPr>
            </w:pPr>
            <w:r>
              <w:rPr>
                <w:rFonts w:ascii="Century Gothic" w:hAnsi="Century Gothic"/>
                <w:b/>
                <w:noProof/>
                <w:color w:val="000000"/>
                <w:sz w:val="16"/>
                <w:szCs w:val="16"/>
                <w:u w:val="single"/>
                <w:lang w:val="en-GB"/>
              </w:rPr>
              <w:drawing>
                <wp:anchor distT="0" distB="0" distL="114300" distR="114300" simplePos="0" relativeHeight="251683840" behindDoc="0" locked="0" layoutInCell="1" allowOverlap="1">
                  <wp:simplePos x="0" y="0"/>
                  <wp:positionH relativeFrom="column">
                    <wp:posOffset>-2540</wp:posOffset>
                  </wp:positionH>
                  <wp:positionV relativeFrom="paragraph">
                    <wp:posOffset>29845</wp:posOffset>
                  </wp:positionV>
                  <wp:extent cx="466725" cy="489585"/>
                  <wp:effectExtent l="0" t="0" r="9525"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ienc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725" cy="489585"/>
                          </a:xfrm>
                          <a:prstGeom prst="rect">
                            <a:avLst/>
                          </a:prstGeom>
                        </pic:spPr>
                      </pic:pic>
                    </a:graphicData>
                  </a:graphic>
                  <wp14:sizeRelH relativeFrom="margin">
                    <wp14:pctWidth>0</wp14:pctWidth>
                  </wp14:sizeRelH>
                </wp:anchor>
              </w:drawing>
            </w:r>
          </w:p>
          <w:p w:rsidR="005F16A5" w:rsidRDefault="005F16A5" w:rsidP="00BF7942">
            <w:pPr>
              <w:pStyle w:val="NormalWeb"/>
              <w:jc w:val="both"/>
              <w:rPr>
                <w:rFonts w:ascii="Century Gothic" w:hAnsi="Century Gothic"/>
                <w:color w:val="000000"/>
                <w:sz w:val="16"/>
                <w:szCs w:val="16"/>
              </w:rPr>
            </w:pPr>
            <w:r w:rsidRPr="00606348">
              <w:rPr>
                <w:rFonts w:ascii="Century Gothic" w:hAnsi="Century Gothic"/>
                <w:b/>
                <w:color w:val="000000"/>
                <w:sz w:val="16"/>
                <w:szCs w:val="16"/>
                <w:u w:val="single"/>
              </w:rPr>
              <w:t>Science</w:t>
            </w:r>
            <w:r w:rsidR="00BF7942">
              <w:rPr>
                <w:rFonts w:ascii="Calibri" w:hAnsi="Calibri"/>
                <w:color w:val="000000"/>
                <w:sz w:val="16"/>
                <w:szCs w:val="16"/>
              </w:rPr>
              <w:t xml:space="preserve"> – </w:t>
            </w:r>
            <w:proofErr w:type="spellStart"/>
            <w:r w:rsidR="00BF7942" w:rsidRPr="00BF7942">
              <w:rPr>
                <w:rFonts w:ascii="Century Gothic" w:hAnsi="Century Gothic"/>
                <w:color w:val="000000"/>
                <w:sz w:val="16"/>
                <w:szCs w:val="16"/>
              </w:rPr>
              <w:t>Yr</w:t>
            </w:r>
            <w:proofErr w:type="spellEnd"/>
            <w:r w:rsidR="00BF7942" w:rsidRPr="00BF7942">
              <w:rPr>
                <w:rFonts w:ascii="Century Gothic" w:hAnsi="Century Gothic"/>
                <w:color w:val="000000"/>
                <w:sz w:val="16"/>
                <w:szCs w:val="16"/>
              </w:rPr>
              <w:t xml:space="preserve"> 5</w:t>
            </w:r>
          </w:p>
          <w:p w:rsidR="00BF7942" w:rsidRPr="0024603F" w:rsidRDefault="0024603F" w:rsidP="00BF7942">
            <w:pPr>
              <w:pStyle w:val="NormalWeb"/>
              <w:shd w:val="clear" w:color="auto" w:fill="FFFFFF"/>
              <w:jc w:val="both"/>
              <w:rPr>
                <w:rFonts w:ascii="Century Gothic" w:hAnsi="Century Gothic"/>
                <w:color w:val="000000"/>
                <w:sz w:val="16"/>
                <w:szCs w:val="16"/>
              </w:rPr>
            </w:pPr>
            <w:r w:rsidRPr="0024603F">
              <w:rPr>
                <w:rFonts w:ascii="Century Gothic" w:hAnsi="Century Gothic"/>
                <w:color w:val="000000"/>
                <w:sz w:val="16"/>
                <w:szCs w:val="16"/>
              </w:rPr>
              <w:t>On Wednesday</w:t>
            </w:r>
            <w:r>
              <w:rPr>
                <w:rFonts w:ascii="Century Gothic" w:hAnsi="Century Gothic"/>
                <w:color w:val="000000"/>
                <w:sz w:val="16"/>
                <w:szCs w:val="16"/>
              </w:rPr>
              <w:t xml:space="preserve">, Year 5 investigated the effects of air resistance. They discussed their knowledge of forces and air resistance, planned and conducted an experiment and used the results to draw conclusions. As usual in Year 5, the children worked brilliantly well together and showed a genuine interest and passion for their new learning. They even used their Mathematical knowledge of area to further deepen their understanding. It was another amazing day of learning for our Year 5 superstars! </w:t>
            </w:r>
          </w:p>
          <w:p w:rsidR="00BF7942" w:rsidRPr="00E56D60" w:rsidRDefault="00BF7942" w:rsidP="00BF7942">
            <w:pPr>
              <w:pStyle w:val="NormalWeb"/>
              <w:shd w:val="clear" w:color="auto" w:fill="FFFFFF"/>
              <w:jc w:val="both"/>
              <w:rPr>
                <w:rFonts w:ascii="Century Gothic" w:hAnsi="Century Gothic"/>
                <w:b/>
                <w:color w:val="000000"/>
                <w:sz w:val="4"/>
                <w:szCs w:val="4"/>
                <w:u w:val="single"/>
              </w:rPr>
            </w:pPr>
          </w:p>
          <w:p w:rsidR="005F16A5" w:rsidRDefault="00606348" w:rsidP="00BF7942">
            <w:pPr>
              <w:pStyle w:val="NormalWeb"/>
              <w:shd w:val="clear" w:color="auto" w:fill="FFFFFF"/>
              <w:jc w:val="both"/>
              <w:rPr>
                <w:rFonts w:ascii="Century Gothic" w:hAnsi="Century Gothic"/>
                <w:color w:val="000000"/>
                <w:sz w:val="16"/>
                <w:szCs w:val="16"/>
              </w:rPr>
            </w:pPr>
            <w:r>
              <w:rPr>
                <w:rFonts w:ascii="Century Gothic" w:hAnsi="Century Gothic"/>
                <w:b/>
                <w:noProof/>
                <w:color w:val="000000"/>
                <w:sz w:val="16"/>
                <w:szCs w:val="16"/>
                <w:u w:val="single"/>
                <w:lang w:val="en-GB"/>
              </w:rPr>
              <w:drawing>
                <wp:anchor distT="0" distB="0" distL="114300" distR="114300" simplePos="0" relativeHeight="251680768" behindDoc="0" locked="0" layoutInCell="1" allowOverlap="1">
                  <wp:simplePos x="0" y="0"/>
                  <wp:positionH relativeFrom="column">
                    <wp:posOffset>-1905</wp:posOffset>
                  </wp:positionH>
                  <wp:positionV relativeFrom="paragraph">
                    <wp:posOffset>71755</wp:posOffset>
                  </wp:positionV>
                  <wp:extent cx="504825" cy="4572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cycle2-thumb[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825" cy="457200"/>
                          </a:xfrm>
                          <a:prstGeom prst="rect">
                            <a:avLst/>
                          </a:prstGeom>
                        </pic:spPr>
                      </pic:pic>
                    </a:graphicData>
                  </a:graphic>
                  <wp14:sizeRelH relativeFrom="margin">
                    <wp14:pctWidth>0</wp14:pctWidth>
                  </wp14:sizeRelH>
                </wp:anchor>
              </w:drawing>
            </w:r>
            <w:proofErr w:type="spellStart"/>
            <w:r w:rsidRPr="00606348">
              <w:rPr>
                <w:rFonts w:ascii="Century Gothic" w:hAnsi="Century Gothic"/>
                <w:b/>
                <w:color w:val="000000"/>
                <w:sz w:val="16"/>
                <w:szCs w:val="16"/>
                <w:u w:val="single"/>
              </w:rPr>
              <w:t>Yr</w:t>
            </w:r>
            <w:proofErr w:type="spellEnd"/>
            <w:r w:rsidRPr="00606348">
              <w:rPr>
                <w:rFonts w:ascii="Century Gothic" w:hAnsi="Century Gothic"/>
                <w:b/>
                <w:color w:val="000000"/>
                <w:sz w:val="16"/>
                <w:szCs w:val="16"/>
                <w:u w:val="single"/>
              </w:rPr>
              <w:t xml:space="preserve"> 4 Trip</w:t>
            </w:r>
            <w:r w:rsidRPr="00606348">
              <w:rPr>
                <w:rFonts w:ascii="Century Gothic" w:hAnsi="Century Gothic"/>
                <w:color w:val="000000"/>
                <w:sz w:val="16"/>
                <w:szCs w:val="16"/>
              </w:rPr>
              <w:t xml:space="preserve"> </w:t>
            </w:r>
            <w:r w:rsidR="005F16A5" w:rsidRPr="00B42D80">
              <w:rPr>
                <w:rFonts w:ascii="Century Gothic" w:hAnsi="Century Gothic"/>
                <w:color w:val="000000"/>
                <w:sz w:val="16"/>
                <w:szCs w:val="16"/>
              </w:rPr>
              <w:t>On Wednesday y</w:t>
            </w:r>
            <w:r w:rsidR="005F16A5" w:rsidRPr="00B42D80">
              <w:rPr>
                <w:rFonts w:ascii="Century Gothic" w:hAnsi="Century Gothic"/>
                <w:color w:val="000000"/>
                <w:sz w:val="16"/>
                <w:szCs w:val="16"/>
              </w:rPr>
              <w:t xml:space="preserve">ear 4 went on a class trip to visit the Western Riverside Waste Authority in </w:t>
            </w:r>
            <w:proofErr w:type="spellStart"/>
            <w:r w:rsidR="005F16A5" w:rsidRPr="00B42D80">
              <w:rPr>
                <w:rFonts w:ascii="Century Gothic" w:hAnsi="Century Gothic"/>
                <w:color w:val="000000"/>
                <w:sz w:val="16"/>
                <w:szCs w:val="16"/>
              </w:rPr>
              <w:t>Wandsworth</w:t>
            </w:r>
            <w:proofErr w:type="spellEnd"/>
            <w:r w:rsidR="005F16A5" w:rsidRPr="00B42D80">
              <w:rPr>
                <w:rFonts w:ascii="Century Gothic" w:hAnsi="Century Gothic"/>
                <w:color w:val="000000"/>
                <w:sz w:val="16"/>
                <w:szCs w:val="16"/>
              </w:rPr>
              <w:t>. This was to supplement the work we had been doing in science during the previous half term on climate change and to inform our science topic this half term on understanding the impact humans are having on the environment. We got to learn all about the 3Rs- Reduce, Reuse and Recycle and what we can do to stop so much waste being unnecessarily thrown away. It was shocking to watch the amount of rubbish collected each day!</w:t>
            </w:r>
          </w:p>
          <w:p w:rsidR="00BF7942" w:rsidRPr="00BF7942" w:rsidRDefault="00BF7942" w:rsidP="00BF7942">
            <w:pPr>
              <w:pStyle w:val="NormalWeb"/>
              <w:shd w:val="clear" w:color="auto" w:fill="FFFFFF"/>
              <w:jc w:val="both"/>
              <w:rPr>
                <w:rFonts w:ascii="Century Gothic" w:hAnsi="Century Gothic"/>
                <w:color w:val="000000"/>
                <w:sz w:val="4"/>
                <w:szCs w:val="4"/>
              </w:rPr>
            </w:pPr>
            <w:r>
              <w:rPr>
                <w:rFonts w:ascii="Century Gothic" w:hAnsi="Century Gothic"/>
                <w:b/>
                <w:noProof/>
                <w:color w:val="000000"/>
                <w:sz w:val="16"/>
                <w:szCs w:val="16"/>
                <w:u w:val="single"/>
                <w:lang w:val="en-GB"/>
              </w:rPr>
              <w:drawing>
                <wp:anchor distT="0" distB="0" distL="114300" distR="114300" simplePos="0" relativeHeight="251681792" behindDoc="0" locked="0" layoutInCell="1" allowOverlap="1">
                  <wp:simplePos x="0" y="0"/>
                  <wp:positionH relativeFrom="column">
                    <wp:posOffset>-1905</wp:posOffset>
                  </wp:positionH>
                  <wp:positionV relativeFrom="paragraph">
                    <wp:posOffset>27940</wp:posOffset>
                  </wp:positionV>
                  <wp:extent cx="552450" cy="2851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orts_Kids[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2450" cy="285115"/>
                          </a:xfrm>
                          <a:prstGeom prst="rect">
                            <a:avLst/>
                          </a:prstGeom>
                        </pic:spPr>
                      </pic:pic>
                    </a:graphicData>
                  </a:graphic>
                  <wp14:sizeRelH relativeFrom="margin">
                    <wp14:pctWidth>0</wp14:pctWidth>
                  </wp14:sizeRelH>
                </wp:anchor>
              </w:drawing>
            </w:r>
          </w:p>
          <w:p w:rsidR="005F16A5" w:rsidRPr="00606348" w:rsidRDefault="00606348" w:rsidP="00BF7942">
            <w:pPr>
              <w:pStyle w:val="NormalWeb"/>
              <w:shd w:val="clear" w:color="auto" w:fill="FFFFFF"/>
              <w:jc w:val="both"/>
              <w:rPr>
                <w:rFonts w:ascii="Century Gothic" w:hAnsi="Century Gothic"/>
                <w:b/>
                <w:color w:val="000000"/>
                <w:sz w:val="16"/>
                <w:szCs w:val="16"/>
                <w:u w:val="single"/>
              </w:rPr>
            </w:pPr>
            <w:r>
              <w:rPr>
                <w:rFonts w:ascii="Century Gothic" w:hAnsi="Century Gothic"/>
                <w:b/>
                <w:color w:val="000000"/>
                <w:sz w:val="16"/>
                <w:szCs w:val="16"/>
                <w:u w:val="single"/>
              </w:rPr>
              <w:t>5B Trip</w:t>
            </w:r>
            <w:r w:rsidRPr="00606348">
              <w:rPr>
                <w:rFonts w:ascii="Century Gothic" w:hAnsi="Century Gothic"/>
                <w:color w:val="000000"/>
                <w:sz w:val="16"/>
                <w:szCs w:val="16"/>
              </w:rPr>
              <w:t xml:space="preserve"> </w:t>
            </w:r>
            <w:r w:rsidR="00B42D80" w:rsidRPr="00B42D80">
              <w:rPr>
                <w:rFonts w:ascii="Century Gothic" w:hAnsi="Century Gothic"/>
                <w:color w:val="000000"/>
                <w:sz w:val="16"/>
                <w:szCs w:val="16"/>
              </w:rPr>
              <w:t>On Wednesday 5B attended their French sports day where they competed with many other schools. A fantastic day was had by all. Thank you to</w:t>
            </w:r>
            <w:r w:rsidR="00B42D80">
              <w:rPr>
                <w:rFonts w:ascii="Century Gothic" w:hAnsi="Century Gothic"/>
                <w:color w:val="000000"/>
                <w:sz w:val="16"/>
                <w:szCs w:val="16"/>
              </w:rPr>
              <w:t xml:space="preserve"> everyone involved in making it</w:t>
            </w:r>
            <w:r w:rsidR="00B42D80" w:rsidRPr="00B42D80">
              <w:rPr>
                <w:rFonts w:ascii="Century Gothic" w:hAnsi="Century Gothic"/>
                <w:color w:val="000000"/>
                <w:sz w:val="16"/>
                <w:szCs w:val="16"/>
              </w:rPr>
              <w:t xml:space="preserve"> such a </w:t>
            </w:r>
            <w:r w:rsidR="00B42D80">
              <w:rPr>
                <w:rFonts w:ascii="Century Gothic" w:hAnsi="Century Gothic"/>
                <w:color w:val="000000"/>
                <w:sz w:val="16"/>
                <w:szCs w:val="16"/>
              </w:rPr>
              <w:t>success.</w:t>
            </w:r>
          </w:p>
          <w:p w:rsidR="00B42D80" w:rsidRPr="00BF7942" w:rsidRDefault="00BF7942" w:rsidP="00BF7942">
            <w:pPr>
              <w:pStyle w:val="NormalWeb"/>
              <w:jc w:val="both"/>
              <w:rPr>
                <w:rFonts w:ascii="Century Gothic" w:hAnsi="Century Gothic"/>
                <w:color w:val="000000"/>
                <w:sz w:val="4"/>
                <w:szCs w:val="4"/>
              </w:rPr>
            </w:pPr>
            <w:r w:rsidRPr="00BF7942">
              <w:rPr>
                <w:rFonts w:ascii="Century Gothic" w:hAnsi="Century Gothic"/>
                <w:b/>
                <w:noProof/>
                <w:sz w:val="16"/>
                <w:szCs w:val="16"/>
                <w:u w:val="single"/>
                <w:lang w:val="en-GB"/>
              </w:rPr>
              <w:drawing>
                <wp:anchor distT="0" distB="0" distL="114300" distR="114300" simplePos="0" relativeHeight="251682816" behindDoc="0" locked="0" layoutInCell="1" allowOverlap="1">
                  <wp:simplePos x="0" y="0"/>
                  <wp:positionH relativeFrom="column">
                    <wp:posOffset>-1905</wp:posOffset>
                  </wp:positionH>
                  <wp:positionV relativeFrom="paragraph">
                    <wp:posOffset>33020</wp:posOffset>
                  </wp:positionV>
                  <wp:extent cx="542925" cy="35179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ish-you-a-very-happy-fathers-day[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2925" cy="351790"/>
                          </a:xfrm>
                          <a:prstGeom prst="rect">
                            <a:avLst/>
                          </a:prstGeom>
                        </pic:spPr>
                      </pic:pic>
                    </a:graphicData>
                  </a:graphic>
                  <wp14:sizeRelH relativeFrom="margin">
                    <wp14:pctWidth>0</wp14:pctWidth>
                  </wp14:sizeRelH>
                </wp:anchor>
              </w:drawing>
            </w:r>
          </w:p>
          <w:p w:rsidR="00B42D80" w:rsidRPr="00BF7942" w:rsidRDefault="00B42D80" w:rsidP="00BF7942">
            <w:pPr>
              <w:pStyle w:val="NoSpacing"/>
              <w:jc w:val="both"/>
              <w:rPr>
                <w:rFonts w:ascii="Century Gothic" w:hAnsi="Century Gothic"/>
                <w:b/>
                <w:sz w:val="16"/>
                <w:szCs w:val="16"/>
                <w:u w:val="single"/>
              </w:rPr>
            </w:pPr>
            <w:r w:rsidRPr="00BF7942">
              <w:rPr>
                <w:rFonts w:ascii="Century Gothic" w:hAnsi="Century Gothic"/>
                <w:b/>
                <w:sz w:val="16"/>
                <w:szCs w:val="16"/>
                <w:u w:val="single"/>
              </w:rPr>
              <w:t>EYFS Father’s Day</w:t>
            </w:r>
          </w:p>
          <w:p w:rsidR="00B42D80" w:rsidRDefault="00B42D80" w:rsidP="00BF7942">
            <w:pPr>
              <w:pStyle w:val="NoSpacing"/>
              <w:jc w:val="both"/>
              <w:rPr>
                <w:rFonts w:ascii="Century Gothic" w:hAnsi="Century Gothic"/>
                <w:sz w:val="16"/>
                <w:szCs w:val="16"/>
              </w:rPr>
            </w:pPr>
            <w:r w:rsidRPr="00112C6B">
              <w:rPr>
                <w:rFonts w:ascii="Century Gothic" w:hAnsi="Century Gothic"/>
                <w:sz w:val="16"/>
                <w:szCs w:val="16"/>
              </w:rPr>
              <w:t>The Early Years Team were delighted to see so many fathers and father figures attending the special father’s day event today.  A big thank you to daddies for taking time out of your day to join the children for a ‘stay and play’ session. It was a pleasure to see so many of you enjoying your special breakfast, talking with each other and spending time in the classrooms. The children were delighted to share their world with you and I am sure it</w:t>
            </w:r>
            <w:r w:rsidR="00A95379">
              <w:rPr>
                <w:rFonts w:ascii="Century Gothic" w:hAnsi="Century Gothic"/>
                <w:sz w:val="16"/>
                <w:szCs w:val="16"/>
              </w:rPr>
              <w:t xml:space="preserve"> will remain a day to remember!</w:t>
            </w:r>
          </w:p>
          <w:p w:rsidR="00A95379" w:rsidRPr="00A95379" w:rsidRDefault="00A95379" w:rsidP="00BF7942">
            <w:pPr>
              <w:pStyle w:val="NoSpacing"/>
              <w:jc w:val="both"/>
              <w:rPr>
                <w:rFonts w:ascii="Century Gothic" w:hAnsi="Century Gothic"/>
                <w:sz w:val="16"/>
                <w:szCs w:val="16"/>
              </w:rPr>
            </w:pPr>
          </w:p>
          <w:p w:rsidR="00D62DCD" w:rsidRPr="00A95379" w:rsidRDefault="00B42D80" w:rsidP="00BF7942">
            <w:pPr>
              <w:pStyle w:val="NormalWeb"/>
              <w:jc w:val="both"/>
              <w:rPr>
                <w:rFonts w:ascii="Century Gothic" w:hAnsi="Century Gothic"/>
                <w:color w:val="000000"/>
                <w:sz w:val="16"/>
                <w:szCs w:val="16"/>
              </w:rPr>
            </w:pPr>
            <w:r w:rsidRPr="00B42D80">
              <w:rPr>
                <w:rFonts w:ascii="Century Gothic" w:hAnsi="Century Gothic"/>
                <w:color w:val="000000"/>
                <w:sz w:val="16"/>
                <w:szCs w:val="16"/>
              </w:rPr>
              <w:t>Wishing you all a</w:t>
            </w:r>
            <w:r w:rsidR="000A33BD">
              <w:rPr>
                <w:rFonts w:ascii="Century Gothic" w:hAnsi="Century Gothic"/>
                <w:color w:val="000000"/>
                <w:sz w:val="16"/>
                <w:szCs w:val="16"/>
              </w:rPr>
              <w:t xml:space="preserve"> wonderful weekend. </w:t>
            </w:r>
            <w:proofErr w:type="spellStart"/>
            <w:r w:rsidR="000A33BD">
              <w:rPr>
                <w:rFonts w:ascii="Century Gothic" w:hAnsi="Century Gothic"/>
                <w:color w:val="000000"/>
                <w:sz w:val="16"/>
                <w:szCs w:val="16"/>
              </w:rPr>
              <w:t>Sé</w:t>
            </w:r>
            <w:bookmarkStart w:id="1" w:name="_GoBack"/>
            <w:bookmarkEnd w:id="1"/>
            <w:r w:rsidR="00A95379">
              <w:rPr>
                <w:rFonts w:ascii="Century Gothic" w:hAnsi="Century Gothic"/>
                <w:color w:val="000000"/>
                <w:sz w:val="16"/>
                <w:szCs w:val="16"/>
              </w:rPr>
              <w:t>ana</w:t>
            </w:r>
            <w:proofErr w:type="spellEnd"/>
            <w:r w:rsidR="00A95379">
              <w:rPr>
                <w:rFonts w:ascii="Century Gothic" w:hAnsi="Century Gothic"/>
                <w:color w:val="000000"/>
                <w:sz w:val="16"/>
                <w:szCs w:val="16"/>
              </w:rPr>
              <w:t xml:space="preserve"> Henry</w:t>
            </w:r>
          </w:p>
        </w:tc>
      </w:tr>
    </w:tbl>
    <w:p w:rsidR="00474D91" w:rsidRPr="00474D91" w:rsidRDefault="00483E96" w:rsidP="00474D91">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margin">
                  <wp:align>right</wp:align>
                </wp:positionH>
                <wp:positionV relativeFrom="page">
                  <wp:posOffset>7258050</wp:posOffset>
                </wp:positionV>
                <wp:extent cx="1707515" cy="2657475"/>
                <wp:effectExtent l="0" t="0" r="6985" b="9525"/>
                <wp:wrapThrough wrapText="bothSides">
                  <wp:wrapPolygon edited="0">
                    <wp:start x="0" y="0"/>
                    <wp:lineTo x="0" y="21523"/>
                    <wp:lineTo x="21447" y="2152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657475"/>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June – KS1 &amp; KS2 D.E.A.R. Dad</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26</w:t>
                            </w:r>
                            <w:r w:rsidRPr="00483E96">
                              <w:rPr>
                                <w:rFonts w:ascii="Century Gothic" w:hAnsi="Century Gothic"/>
                                <w:sz w:val="16"/>
                                <w:szCs w:val="16"/>
                                <w:vertAlign w:val="superscript"/>
                              </w:rPr>
                              <w:t>th</w:t>
                            </w:r>
                            <w:r w:rsidRPr="00483E96">
                              <w:rPr>
                                <w:rFonts w:ascii="Century Gothic" w:hAnsi="Century Gothic"/>
                                <w:sz w:val="16"/>
                                <w:szCs w:val="16"/>
                              </w:rPr>
                              <w:t xml:space="preserve"> June - 2</w:t>
                            </w:r>
                            <w:r w:rsidRPr="00483E96">
                              <w:rPr>
                                <w:rFonts w:ascii="Century Gothic" w:hAnsi="Century Gothic"/>
                                <w:sz w:val="16"/>
                                <w:szCs w:val="16"/>
                                <w:vertAlign w:val="superscript"/>
                              </w:rPr>
                              <w:t>nd</w:t>
                            </w:r>
                            <w:r w:rsidRPr="00483E96">
                              <w:rPr>
                                <w:rFonts w:ascii="Century Gothic" w:hAnsi="Century Gothic"/>
                                <w:sz w:val="16"/>
                                <w:szCs w:val="16"/>
                              </w:rPr>
                              <w:t xml:space="preserve"> July – Book Fair</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Pr="00483E96">
                              <w:rPr>
                                <w:rFonts w:ascii="Century Gothic" w:hAnsi="Century Gothic"/>
                                <w:sz w:val="16"/>
                                <w:szCs w:val="16"/>
                              </w:rPr>
                              <w:t xml:space="preserve"> July – English stream, 1B, 2B, 4B &amp; 5B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83.25pt;margin-top:571.5pt;width:134.45pt;height:209.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" fillcolor="#c55a11" stroked="f" strokeweight="3pt">
                <v:fill opacity="25443f"/>
                <v:stroke joinstyle="round"/>
                <v:textbox inset=",7.2pt,,7.2pt">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June – KS1 &amp; KS2 D.E.A.R. Dad</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26</w:t>
                      </w:r>
                      <w:r w:rsidRPr="00483E96">
                        <w:rPr>
                          <w:rFonts w:ascii="Century Gothic" w:hAnsi="Century Gothic"/>
                          <w:sz w:val="16"/>
                          <w:szCs w:val="16"/>
                          <w:vertAlign w:val="superscript"/>
                        </w:rPr>
                        <w:t>th</w:t>
                      </w:r>
                      <w:r w:rsidRPr="00483E96">
                        <w:rPr>
                          <w:rFonts w:ascii="Century Gothic" w:hAnsi="Century Gothic"/>
                          <w:sz w:val="16"/>
                          <w:szCs w:val="16"/>
                        </w:rPr>
                        <w:t xml:space="preserve"> June - 2</w:t>
                      </w:r>
                      <w:r w:rsidRPr="00483E96">
                        <w:rPr>
                          <w:rFonts w:ascii="Century Gothic" w:hAnsi="Century Gothic"/>
                          <w:sz w:val="16"/>
                          <w:szCs w:val="16"/>
                          <w:vertAlign w:val="superscript"/>
                        </w:rPr>
                        <w:t>nd</w:t>
                      </w:r>
                      <w:r w:rsidRPr="00483E96">
                        <w:rPr>
                          <w:rFonts w:ascii="Century Gothic" w:hAnsi="Century Gothic"/>
                          <w:sz w:val="16"/>
                          <w:szCs w:val="16"/>
                        </w:rPr>
                        <w:t xml:space="preserve"> July – Book Fair</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Pr="00483E96">
                        <w:rPr>
                          <w:rFonts w:ascii="Century Gothic" w:hAnsi="Century Gothic"/>
                          <w:sz w:val="16"/>
                          <w:szCs w:val="16"/>
                        </w:rPr>
                        <w:t xml:space="preserve"> July – English stream, 1B, 2B, 4B &amp; 5B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8357CC" w:rsidRPr="00594889" w:rsidRDefault="008357CC" w:rsidP="008357CC">
                      <w:pPr>
                        <w:spacing w:line="276" w:lineRule="auto"/>
                        <w:rPr>
                          <w:sz w:val="20"/>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4162425</wp:posOffset>
                </wp:positionV>
                <wp:extent cx="1707515" cy="2924175"/>
                <wp:effectExtent l="0" t="0" r="6985" b="9525"/>
                <wp:wrapThrough wrapText="bothSides">
                  <wp:wrapPolygon edited="0">
                    <wp:start x="0" y="0"/>
                    <wp:lineTo x="0" y="21530"/>
                    <wp:lineTo x="21447" y="21530"/>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292417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E56D60" w:rsidP="00E56D60">
                            <w:pPr>
                              <w:spacing w:after="0" w:line="276" w:lineRule="auto"/>
                              <w:rPr>
                                <w:rFonts w:eastAsiaTheme="minorEastAsia"/>
                                <w:sz w:val="16"/>
                                <w:szCs w:val="16"/>
                              </w:rPr>
                            </w:pPr>
                            <w:r w:rsidRPr="00483E96">
                              <w:rPr>
                                <w:rFonts w:eastAsiaTheme="minorEastAsia"/>
                                <w:sz w:val="16"/>
                                <w:szCs w:val="16"/>
                              </w:rPr>
                              <w:t xml:space="preserve">Nursery – 94.9%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6B2BA76A" wp14:editId="04C278CF">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E56D60" w:rsidP="00E56D60">
                            <w:pPr>
                              <w:spacing w:after="0" w:line="276" w:lineRule="auto"/>
                              <w:rPr>
                                <w:rFonts w:eastAsiaTheme="minorEastAsia"/>
                                <w:sz w:val="16"/>
                                <w:szCs w:val="16"/>
                              </w:rPr>
                            </w:pPr>
                            <w:r w:rsidRPr="00483E96">
                              <w:rPr>
                                <w:rFonts w:eastAsiaTheme="minorEastAsia"/>
                                <w:sz w:val="16"/>
                                <w:szCs w:val="16"/>
                              </w:rPr>
                              <w:t xml:space="preserve">RB - 95.7%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r w:rsidRPr="00483E96">
                              <w:rPr>
                                <w:rFonts w:eastAsiaTheme="minorEastAsia"/>
                                <w:sz w:val="16"/>
                                <w:szCs w:val="16"/>
                              </w:rPr>
                              <w:t xml:space="preserve"> </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 xml:space="preserve">RF – 97%                </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RM – 92.2</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6B2BA76A" wp14:editId="04C278CF">
                                  <wp:extent cx="55880" cy="47625"/>
                                  <wp:effectExtent l="0" t="0" r="127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Pr="00483E96">
                              <w:rPr>
                                <w:rFonts w:eastAsiaTheme="minorEastAsia"/>
                                <w:sz w:val="16"/>
                                <w:szCs w:val="16"/>
                              </w:rPr>
                              <w:t xml:space="preserve"> </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1B – 97.1</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E56D60" w:rsidP="00EA1D75">
                            <w:pPr>
                              <w:spacing w:after="0" w:line="276" w:lineRule="auto"/>
                              <w:rPr>
                                <w:rFonts w:eastAsiaTheme="minorEastAsia"/>
                                <w:sz w:val="16"/>
                                <w:szCs w:val="16"/>
                              </w:rPr>
                            </w:pPr>
                            <w:r w:rsidRPr="00483E96">
                              <w:rPr>
                                <w:rFonts w:eastAsiaTheme="minorEastAsia"/>
                                <w:sz w:val="16"/>
                                <w:szCs w:val="16"/>
                              </w:rPr>
                              <w:t>Y1 – 90.6</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2B – 98.0</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E56D60" w:rsidP="00EA1D75">
                            <w:pPr>
                              <w:spacing w:after="0" w:line="276" w:lineRule="auto"/>
                              <w:rPr>
                                <w:rFonts w:eastAsiaTheme="minorEastAsia"/>
                                <w:sz w:val="16"/>
                                <w:szCs w:val="16"/>
                              </w:rPr>
                            </w:pPr>
                            <w:r w:rsidRPr="00483E96">
                              <w:rPr>
                                <w:rFonts w:eastAsiaTheme="minorEastAsia"/>
                                <w:sz w:val="16"/>
                                <w:szCs w:val="16"/>
                              </w:rPr>
                              <w:t>Y2 – 95.0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E56D60" w:rsidRPr="00483E96">
                              <w:rPr>
                                <w:rFonts w:eastAsiaTheme="minorEastAsia"/>
                                <w:sz w:val="16"/>
                                <w:szCs w:val="16"/>
                              </w:rPr>
                              <w:t xml:space="preserve"> – 100</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Y3 – 93.2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4B – 100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E56D60" w:rsidRPr="00483E96">
                              <w:rPr>
                                <w:rFonts w:eastAsiaTheme="minorEastAsia"/>
                                <w:sz w:val="16"/>
                                <w:szCs w:val="16"/>
                              </w:rPr>
                              <w:t>– 96.7</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5B – 99.0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Y5 – 91.4</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740B75" w:rsidRPr="00483E96">
                              <w:rPr>
                                <w:rFonts w:eastAsiaTheme="minorEastAsia"/>
                                <w:noProof/>
                                <w:sz w:val="16"/>
                                <w:szCs w:val="16"/>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6B – 100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E56D60" w:rsidP="00E56D60">
                            <w:pPr>
                              <w:spacing w:after="0" w:line="276" w:lineRule="auto"/>
                              <w:rPr>
                                <w:rFonts w:ascii="Wingdings" w:eastAsiaTheme="minorEastAsia" w:hAnsi="Wingdings"/>
                                <w:sz w:val="16"/>
                                <w:szCs w:val="16"/>
                              </w:rPr>
                            </w:pPr>
                            <w:r w:rsidRPr="00483E96">
                              <w:rPr>
                                <w:rFonts w:eastAsiaTheme="minorEastAsia"/>
                                <w:sz w:val="16"/>
                                <w:szCs w:val="16"/>
                              </w:rPr>
                              <w:t>Y6 – 93.7</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6B2BA76A" wp14:editId="04C278CF">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8" style="position:absolute;margin-left:83.25pt;margin-top:327.75pt;width:134.45pt;height:23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" fillcolor="#accffa" stroked="f" strokeweight="3pt">
                <v:fill opacity="25443f"/>
                <v:stroke joinstyle="round"/>
                <v:textbox inset=",7.2pt,,7.2pt">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E56D60" w:rsidP="00E56D60">
                      <w:pPr>
                        <w:spacing w:after="0" w:line="276" w:lineRule="auto"/>
                        <w:rPr>
                          <w:rFonts w:eastAsiaTheme="minorEastAsia"/>
                          <w:sz w:val="16"/>
                          <w:szCs w:val="16"/>
                        </w:rPr>
                      </w:pPr>
                      <w:r w:rsidRPr="00483E96">
                        <w:rPr>
                          <w:rFonts w:eastAsiaTheme="minorEastAsia"/>
                          <w:sz w:val="16"/>
                          <w:szCs w:val="16"/>
                        </w:rPr>
                        <w:t xml:space="preserve">Nursery – 94.9%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6B2BA76A" wp14:editId="04C278CF">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E56D60" w:rsidP="00E56D60">
                      <w:pPr>
                        <w:spacing w:after="0" w:line="276" w:lineRule="auto"/>
                        <w:rPr>
                          <w:rFonts w:eastAsiaTheme="minorEastAsia"/>
                          <w:sz w:val="16"/>
                          <w:szCs w:val="16"/>
                        </w:rPr>
                      </w:pPr>
                      <w:r w:rsidRPr="00483E96">
                        <w:rPr>
                          <w:rFonts w:eastAsiaTheme="minorEastAsia"/>
                          <w:sz w:val="16"/>
                          <w:szCs w:val="16"/>
                        </w:rPr>
                        <w:t xml:space="preserve">RB - 95.7%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r w:rsidRPr="00483E96">
                        <w:rPr>
                          <w:rFonts w:eastAsiaTheme="minorEastAsia"/>
                          <w:sz w:val="16"/>
                          <w:szCs w:val="16"/>
                        </w:rPr>
                        <w:t xml:space="preserve"> </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 xml:space="preserve">RF – 97%                </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RM – 92.2</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6B2BA76A" wp14:editId="04C278CF">
                            <wp:extent cx="55880" cy="47625"/>
                            <wp:effectExtent l="0" t="0" r="127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Pr="00483E96">
                        <w:rPr>
                          <w:rFonts w:eastAsiaTheme="minorEastAsia"/>
                          <w:sz w:val="16"/>
                          <w:szCs w:val="16"/>
                        </w:rPr>
                        <w:t xml:space="preserve"> </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1B – 97.1</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E56D60" w:rsidP="00EA1D75">
                      <w:pPr>
                        <w:spacing w:after="0" w:line="276" w:lineRule="auto"/>
                        <w:rPr>
                          <w:rFonts w:eastAsiaTheme="minorEastAsia"/>
                          <w:sz w:val="16"/>
                          <w:szCs w:val="16"/>
                        </w:rPr>
                      </w:pPr>
                      <w:r w:rsidRPr="00483E96">
                        <w:rPr>
                          <w:rFonts w:eastAsiaTheme="minorEastAsia"/>
                          <w:sz w:val="16"/>
                          <w:szCs w:val="16"/>
                        </w:rPr>
                        <w:t>Y1 – 90.6</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2B – 98.0</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E56D60" w:rsidP="00EA1D75">
                      <w:pPr>
                        <w:spacing w:after="0" w:line="276" w:lineRule="auto"/>
                        <w:rPr>
                          <w:rFonts w:eastAsiaTheme="minorEastAsia"/>
                          <w:sz w:val="16"/>
                          <w:szCs w:val="16"/>
                        </w:rPr>
                      </w:pPr>
                      <w:r w:rsidRPr="00483E96">
                        <w:rPr>
                          <w:rFonts w:eastAsiaTheme="minorEastAsia"/>
                          <w:sz w:val="16"/>
                          <w:szCs w:val="16"/>
                        </w:rPr>
                        <w:t>Y2 – 95.0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E56D60" w:rsidRPr="00483E96">
                        <w:rPr>
                          <w:rFonts w:eastAsiaTheme="minorEastAsia"/>
                          <w:sz w:val="16"/>
                          <w:szCs w:val="16"/>
                        </w:rPr>
                        <w:t xml:space="preserve"> – 100</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Y3 – 93.2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4B – 100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E56D60" w:rsidRPr="00483E96">
                        <w:rPr>
                          <w:rFonts w:eastAsiaTheme="minorEastAsia"/>
                          <w:sz w:val="16"/>
                          <w:szCs w:val="16"/>
                        </w:rPr>
                        <w:t>– 96.7</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5B – 99.0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Y5 – 91.4</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740B75" w:rsidRPr="00483E96">
                        <w:rPr>
                          <w:rFonts w:eastAsiaTheme="minorEastAsia"/>
                          <w:noProof/>
                          <w:sz w:val="16"/>
                          <w:szCs w:val="16"/>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6B – 100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E56D60" w:rsidP="00E56D60">
                      <w:pPr>
                        <w:spacing w:after="0" w:line="276" w:lineRule="auto"/>
                        <w:rPr>
                          <w:rFonts w:ascii="Wingdings" w:eastAsiaTheme="minorEastAsia" w:hAnsi="Wingdings"/>
                          <w:sz w:val="16"/>
                          <w:szCs w:val="16"/>
                        </w:rPr>
                      </w:pPr>
                      <w:r w:rsidRPr="00483E96">
                        <w:rPr>
                          <w:rFonts w:eastAsiaTheme="minorEastAsia"/>
                          <w:sz w:val="16"/>
                          <w:szCs w:val="16"/>
                        </w:rPr>
                        <w:t>Y6 – 93.7</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6B2BA76A" wp14:editId="04C278CF">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1962150</wp:posOffset>
                </wp:positionV>
                <wp:extent cx="1707515" cy="2066925"/>
                <wp:effectExtent l="0" t="0" r="6985" b="9525"/>
                <wp:wrapThrough wrapText="bothSides">
                  <wp:wrapPolygon edited="0">
                    <wp:start x="0" y="0"/>
                    <wp:lineTo x="0" y="21500"/>
                    <wp:lineTo x="21447" y="21500"/>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06692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BF7942" w:rsidRPr="00483E96">
                              <w:rPr>
                                <w:rFonts w:ascii="Century Gothic" w:hAnsi="Century Gothic"/>
                                <w:b/>
                                <w:sz w:val="16"/>
                                <w:szCs w:val="16"/>
                                <w:u w:val="single"/>
                              </w:rPr>
                              <w:t>Listen Well</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BF7942" w:rsidRPr="00483E96">
                              <w:rPr>
                                <w:rFonts w:ascii="Century Gothic" w:eastAsiaTheme="minorEastAsia" w:hAnsi="Century Gothic"/>
                                <w:sz w:val="16"/>
                                <w:szCs w:val="16"/>
                              </w:rPr>
                              <w:t>Electra</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BF7942" w:rsidRPr="00483E96">
                              <w:rPr>
                                <w:rFonts w:ascii="Century Gothic" w:eastAsiaTheme="minorEastAsia" w:hAnsi="Century Gothic"/>
                                <w:sz w:val="16"/>
                                <w:szCs w:val="16"/>
                              </w:rPr>
                              <w:t>Minnie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proofErr w:type="spellStart"/>
                            <w:r w:rsidR="00BF7942" w:rsidRPr="00483E96">
                              <w:rPr>
                                <w:rFonts w:ascii="Century Gothic" w:eastAsiaTheme="minorEastAsia" w:hAnsi="Century Gothic"/>
                                <w:sz w:val="16"/>
                                <w:szCs w:val="16"/>
                              </w:rPr>
                              <w:t>Solene</w:t>
                            </w:r>
                            <w:proofErr w:type="spellEnd"/>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BF7942" w:rsidRPr="00483E96">
                              <w:rPr>
                                <w:rFonts w:ascii="Century Gothic" w:eastAsiaTheme="minorEastAsia" w:hAnsi="Century Gothic"/>
                                <w:sz w:val="16"/>
                                <w:szCs w:val="16"/>
                              </w:rPr>
                              <w:t>Saffron</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24603F" w:rsidRPr="00483E96">
                              <w:rPr>
                                <w:rFonts w:ascii="Century Gothic" w:eastAsiaTheme="minorEastAsia" w:hAnsi="Century Gothic"/>
                                <w:sz w:val="16"/>
                                <w:szCs w:val="16"/>
                              </w:rPr>
                              <w:t>Victor</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24603F" w:rsidRPr="00483E96">
                              <w:rPr>
                                <w:rFonts w:ascii="Century Gothic" w:eastAsiaTheme="minorEastAsia" w:hAnsi="Century Gothic"/>
                                <w:sz w:val="16"/>
                                <w:szCs w:val="16"/>
                              </w:rPr>
                              <w:t>Anya</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24603F" w:rsidRPr="00483E96">
                              <w:rPr>
                                <w:rFonts w:ascii="Century Gothic" w:eastAsiaTheme="minorEastAsia" w:hAnsi="Century Gothic"/>
                                <w:sz w:val="16"/>
                                <w:szCs w:val="16"/>
                              </w:rPr>
                              <w:t>Ariel</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24603F" w:rsidRPr="00483E96">
                              <w:rPr>
                                <w:rFonts w:ascii="Century Gothic" w:eastAsiaTheme="minorEastAsia" w:hAnsi="Century Gothic"/>
                                <w:sz w:val="16"/>
                                <w:szCs w:val="16"/>
                              </w:rPr>
                              <w:t>Katelyn</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proofErr w:type="spellStart"/>
                            <w:r w:rsidR="0024603F" w:rsidRPr="00483E96">
                              <w:rPr>
                                <w:rFonts w:ascii="Century Gothic" w:eastAsiaTheme="minorEastAsia" w:hAnsi="Century Gothic"/>
                                <w:sz w:val="16"/>
                                <w:szCs w:val="16"/>
                              </w:rPr>
                              <w:t>Agathe</w:t>
                            </w:r>
                            <w:proofErr w:type="spellEnd"/>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24603F" w:rsidRPr="00483E96">
                              <w:rPr>
                                <w:rFonts w:ascii="Century Gothic" w:eastAsiaTheme="minorEastAsia" w:hAnsi="Century Gothic"/>
                                <w:sz w:val="16"/>
                                <w:szCs w:val="16"/>
                              </w:rPr>
                              <w:t>Mateusz</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proofErr w:type="spellStart"/>
                            <w:r w:rsidR="0024603F" w:rsidRPr="00483E96">
                              <w:rPr>
                                <w:rFonts w:ascii="Century Gothic" w:eastAsiaTheme="minorEastAsia" w:hAnsi="Century Gothic"/>
                                <w:sz w:val="16"/>
                                <w:szCs w:val="16"/>
                              </w:rPr>
                              <w:t>Bethia</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r w:rsidR="0024603F" w:rsidRPr="00483E96">
                              <w:rPr>
                                <w:rFonts w:ascii="Century Gothic" w:eastAsiaTheme="minorEastAsia" w:hAnsi="Century Gothic"/>
                                <w:sz w:val="16"/>
                                <w:szCs w:val="16"/>
                              </w:rPr>
                              <w:t>Cherry</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25.25pt;margin-top:154.5pt;width:134.45pt;height:16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" fillcolor="#accffa" stroked="f" strokeweight="3pt">
                <v:fill opacity="25443f"/>
                <v:stroke joinstyle="round"/>
                <v:textbox inset=",7.2pt,,7.2pt">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BF7942" w:rsidRPr="00483E96">
                        <w:rPr>
                          <w:rFonts w:ascii="Century Gothic" w:hAnsi="Century Gothic"/>
                          <w:b/>
                          <w:sz w:val="16"/>
                          <w:szCs w:val="16"/>
                          <w:u w:val="single"/>
                        </w:rPr>
                        <w:t>Listen Well</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BF7942" w:rsidRPr="00483E96">
                        <w:rPr>
                          <w:rFonts w:ascii="Century Gothic" w:eastAsiaTheme="minorEastAsia" w:hAnsi="Century Gothic"/>
                          <w:sz w:val="16"/>
                          <w:szCs w:val="16"/>
                        </w:rPr>
                        <w:t>Electra</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BF7942" w:rsidRPr="00483E96">
                        <w:rPr>
                          <w:rFonts w:ascii="Century Gothic" w:eastAsiaTheme="minorEastAsia" w:hAnsi="Century Gothic"/>
                          <w:sz w:val="16"/>
                          <w:szCs w:val="16"/>
                        </w:rPr>
                        <w:t>Minnie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proofErr w:type="spellStart"/>
                      <w:r w:rsidR="00BF7942" w:rsidRPr="00483E96">
                        <w:rPr>
                          <w:rFonts w:ascii="Century Gothic" w:eastAsiaTheme="minorEastAsia" w:hAnsi="Century Gothic"/>
                          <w:sz w:val="16"/>
                          <w:szCs w:val="16"/>
                        </w:rPr>
                        <w:t>Solene</w:t>
                      </w:r>
                      <w:proofErr w:type="spellEnd"/>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BF7942" w:rsidRPr="00483E96">
                        <w:rPr>
                          <w:rFonts w:ascii="Century Gothic" w:eastAsiaTheme="minorEastAsia" w:hAnsi="Century Gothic"/>
                          <w:sz w:val="16"/>
                          <w:szCs w:val="16"/>
                        </w:rPr>
                        <w:t>Saffron</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24603F" w:rsidRPr="00483E96">
                        <w:rPr>
                          <w:rFonts w:ascii="Century Gothic" w:eastAsiaTheme="minorEastAsia" w:hAnsi="Century Gothic"/>
                          <w:sz w:val="16"/>
                          <w:szCs w:val="16"/>
                        </w:rPr>
                        <w:t>Victor</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24603F" w:rsidRPr="00483E96">
                        <w:rPr>
                          <w:rFonts w:ascii="Century Gothic" w:eastAsiaTheme="minorEastAsia" w:hAnsi="Century Gothic"/>
                          <w:sz w:val="16"/>
                          <w:szCs w:val="16"/>
                        </w:rPr>
                        <w:t>Anya</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24603F" w:rsidRPr="00483E96">
                        <w:rPr>
                          <w:rFonts w:ascii="Century Gothic" w:eastAsiaTheme="minorEastAsia" w:hAnsi="Century Gothic"/>
                          <w:sz w:val="16"/>
                          <w:szCs w:val="16"/>
                        </w:rPr>
                        <w:t>Ariel</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24603F" w:rsidRPr="00483E96">
                        <w:rPr>
                          <w:rFonts w:ascii="Century Gothic" w:eastAsiaTheme="minorEastAsia" w:hAnsi="Century Gothic"/>
                          <w:sz w:val="16"/>
                          <w:szCs w:val="16"/>
                        </w:rPr>
                        <w:t>Katelyn</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proofErr w:type="spellStart"/>
                      <w:r w:rsidR="0024603F" w:rsidRPr="00483E96">
                        <w:rPr>
                          <w:rFonts w:ascii="Century Gothic" w:eastAsiaTheme="minorEastAsia" w:hAnsi="Century Gothic"/>
                          <w:sz w:val="16"/>
                          <w:szCs w:val="16"/>
                        </w:rPr>
                        <w:t>Agathe</w:t>
                      </w:r>
                      <w:proofErr w:type="spellEnd"/>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24603F" w:rsidRPr="00483E96">
                        <w:rPr>
                          <w:rFonts w:ascii="Century Gothic" w:eastAsiaTheme="minorEastAsia" w:hAnsi="Century Gothic"/>
                          <w:sz w:val="16"/>
                          <w:szCs w:val="16"/>
                        </w:rPr>
                        <w:t>Mateusz</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proofErr w:type="spellStart"/>
                      <w:r w:rsidR="0024603F" w:rsidRPr="00483E96">
                        <w:rPr>
                          <w:rFonts w:ascii="Century Gothic" w:eastAsiaTheme="minorEastAsia" w:hAnsi="Century Gothic"/>
                          <w:sz w:val="16"/>
                          <w:szCs w:val="16"/>
                        </w:rPr>
                        <w:t>Bethia</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r w:rsidR="0024603F" w:rsidRPr="00483E96">
                        <w:rPr>
                          <w:rFonts w:ascii="Century Gothic" w:eastAsiaTheme="minorEastAsia" w:hAnsi="Century Gothic"/>
                          <w:sz w:val="16"/>
                          <w:szCs w:val="16"/>
                        </w:rPr>
                        <w:t>Cherry</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C02460" w:rsidRDefault="00C02460" w:rsidP="00C02460">
                            <w:pPr>
                              <w:pStyle w:val="Header"/>
                              <w:jc w:val="center"/>
                              <w:rPr>
                                <w:rFonts w:asciiTheme="majorHAnsi" w:hAnsiTheme="majorHAnsi"/>
                                <w:b/>
                                <w:color w:val="FFFFFF" w:themeColor="background1"/>
                                <w:sz w:val="24"/>
                                <w:szCs w:val="24"/>
                              </w:rPr>
                            </w:pPr>
                            <w:r w:rsidRPr="00C02460">
                              <w:rPr>
                                <w:rFonts w:asciiTheme="majorHAnsi" w:hAnsiTheme="majorHAnsi"/>
                                <w:b/>
                                <w:color w:val="FFFFFF" w:themeColor="background1"/>
                                <w:sz w:val="24"/>
                                <w:szCs w:val="24"/>
                              </w:rPr>
                              <w:t>‘When you can’t find the sunshine, be the sunshine’</w:t>
                            </w:r>
                            <w:r w:rsidR="00474D91" w:rsidRPr="00C02460">
                              <w:rPr>
                                <w:rFonts w:asciiTheme="majorHAnsi" w:hAnsiTheme="majorHAnsi"/>
                                <w:b/>
                                <w:color w:val="FFFFFF" w:themeColor="background1"/>
                                <w:sz w:val="24"/>
                                <w:szCs w:val="24"/>
                              </w:rPr>
                              <w:t xml:space="preserve">      </w:t>
                            </w:r>
                            <w:r w:rsidR="003B2D93" w:rsidRPr="00C02460">
                              <w:rPr>
                                <w:rFonts w:asciiTheme="majorHAnsi" w:hAnsiTheme="majorHAnsi"/>
                                <w:b/>
                                <w:color w:val="FFFFFF" w:themeColor="background1"/>
                                <w:sz w:val="24"/>
                                <w:szCs w:val="24"/>
                              </w:rPr>
                              <w:t xml:space="preserve">     </w:t>
                            </w:r>
                            <w:r w:rsidRPr="00C02460">
                              <w:rPr>
                                <w:rFonts w:asciiTheme="majorHAnsi" w:hAnsiTheme="majorHAnsi"/>
                                <w:b/>
                                <w:color w:val="FFFFFF" w:themeColor="background1"/>
                                <w:sz w:val="24"/>
                                <w:szCs w:val="24"/>
                              </w:rPr>
                              <w:t xml:space="preserve">             14</w:t>
                            </w:r>
                            <w:r w:rsidRPr="00C02460">
                              <w:rPr>
                                <w:rFonts w:asciiTheme="majorHAnsi" w:hAnsiTheme="majorHAnsi"/>
                                <w:b/>
                                <w:color w:val="FFFFFF" w:themeColor="background1"/>
                                <w:sz w:val="24"/>
                                <w:szCs w:val="24"/>
                                <w:vertAlign w:val="superscript"/>
                              </w:rPr>
                              <w:t>th</w:t>
                            </w:r>
                            <w:r w:rsidRPr="00C02460">
                              <w:rPr>
                                <w:rFonts w:asciiTheme="majorHAnsi" w:hAnsiTheme="majorHAnsi"/>
                                <w:b/>
                                <w:color w:val="FFFFFF" w:themeColor="background1"/>
                                <w:sz w:val="24"/>
                                <w:szCs w:val="24"/>
                              </w:rPr>
                              <w:t xml:space="preserve"> June</w:t>
                            </w:r>
                            <w:r w:rsidR="00474D91" w:rsidRPr="00C02460">
                              <w:rPr>
                                <w:rFonts w:asciiTheme="majorHAnsi" w:hAnsiTheme="majorHAnsi"/>
                                <w:b/>
                                <w:color w:val="FFFFFF" w:themeColor="background1"/>
                                <w:sz w:val="24"/>
                                <w:szCs w:val="24"/>
                              </w:rPr>
                              <w:t xml:space="preserve">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" fillcolor="#af1e28" stroked="f" strokeweight="1pt">
                <v:fill color2="#f10013" rotate="t" angle="90" focus="100%" type="gradient"/>
                <v:textbox inset="3mm,1mm,,1mm">
                  <w:txbxContent>
                    <w:p w:rsidR="008357CC" w:rsidRPr="00C02460" w:rsidRDefault="00C02460" w:rsidP="00C02460">
                      <w:pPr>
                        <w:pStyle w:val="Header"/>
                        <w:jc w:val="center"/>
                        <w:rPr>
                          <w:rFonts w:asciiTheme="majorHAnsi" w:hAnsiTheme="majorHAnsi"/>
                          <w:b/>
                          <w:color w:val="FFFFFF" w:themeColor="background1"/>
                          <w:sz w:val="24"/>
                          <w:szCs w:val="24"/>
                        </w:rPr>
                      </w:pPr>
                      <w:r w:rsidRPr="00C02460">
                        <w:rPr>
                          <w:rFonts w:asciiTheme="majorHAnsi" w:hAnsiTheme="majorHAnsi"/>
                          <w:b/>
                          <w:color w:val="FFFFFF" w:themeColor="background1"/>
                          <w:sz w:val="24"/>
                          <w:szCs w:val="24"/>
                        </w:rPr>
                        <w:t>‘When you can’t find the sunshine, be the sunshine’</w:t>
                      </w:r>
                      <w:r w:rsidR="00474D91" w:rsidRPr="00C02460">
                        <w:rPr>
                          <w:rFonts w:asciiTheme="majorHAnsi" w:hAnsiTheme="majorHAnsi"/>
                          <w:b/>
                          <w:color w:val="FFFFFF" w:themeColor="background1"/>
                          <w:sz w:val="24"/>
                          <w:szCs w:val="24"/>
                        </w:rPr>
                        <w:t xml:space="preserve">      </w:t>
                      </w:r>
                      <w:r w:rsidR="003B2D93" w:rsidRPr="00C02460">
                        <w:rPr>
                          <w:rFonts w:asciiTheme="majorHAnsi" w:hAnsiTheme="majorHAnsi"/>
                          <w:b/>
                          <w:color w:val="FFFFFF" w:themeColor="background1"/>
                          <w:sz w:val="24"/>
                          <w:szCs w:val="24"/>
                        </w:rPr>
                        <w:t xml:space="preserve">     </w:t>
                      </w:r>
                      <w:r w:rsidRPr="00C02460">
                        <w:rPr>
                          <w:rFonts w:asciiTheme="majorHAnsi" w:hAnsiTheme="majorHAnsi"/>
                          <w:b/>
                          <w:color w:val="FFFFFF" w:themeColor="background1"/>
                          <w:sz w:val="24"/>
                          <w:szCs w:val="24"/>
                        </w:rPr>
                        <w:t xml:space="preserve">             14</w:t>
                      </w:r>
                      <w:r w:rsidRPr="00C02460">
                        <w:rPr>
                          <w:rFonts w:asciiTheme="majorHAnsi" w:hAnsiTheme="majorHAnsi"/>
                          <w:b/>
                          <w:color w:val="FFFFFF" w:themeColor="background1"/>
                          <w:sz w:val="24"/>
                          <w:szCs w:val="24"/>
                          <w:vertAlign w:val="superscript"/>
                        </w:rPr>
                        <w:t>th</w:t>
                      </w:r>
                      <w:r w:rsidRPr="00C02460">
                        <w:rPr>
                          <w:rFonts w:asciiTheme="majorHAnsi" w:hAnsiTheme="majorHAnsi"/>
                          <w:b/>
                          <w:color w:val="FFFFFF" w:themeColor="background1"/>
                          <w:sz w:val="24"/>
                          <w:szCs w:val="24"/>
                        </w:rPr>
                        <w:t xml:space="preserve"> June</w:t>
                      </w:r>
                      <w:r w:rsidR="00474D91" w:rsidRPr="00C02460">
                        <w:rPr>
                          <w:rFonts w:asciiTheme="majorHAnsi" w:hAnsiTheme="majorHAnsi"/>
                          <w:b/>
                          <w:color w:val="FFFFFF" w:themeColor="background1"/>
                          <w:sz w:val="24"/>
                          <w:szCs w:val="24"/>
                        </w:rPr>
                        <w:t xml:space="preserve"> 2019</w:t>
                      </w:r>
                    </w:p>
                  </w:txbxContent>
                </v:textbox>
                <w10:wrap type="through" anchorx="margin" anchory="page"/>
              </v:rect>
            </w:pict>
          </mc:Fallback>
        </mc:AlternateContent>
      </w:r>
    </w:p>
    <w:sectPr w:rsidR="00474D91" w:rsidRPr="00474D91" w:rsidSect="001E189B">
      <w:headerReference w:type="even" r:id="rId24"/>
      <w:headerReference w:type="default" r:id="rId25"/>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0A33BD"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0A33BD"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3BD"/>
    <w:rsid w:val="000A3466"/>
    <w:rsid w:val="000C3439"/>
    <w:rsid w:val="000D0A29"/>
    <w:rsid w:val="000E39D1"/>
    <w:rsid w:val="00170C81"/>
    <w:rsid w:val="00200F56"/>
    <w:rsid w:val="0020116C"/>
    <w:rsid w:val="00206B6D"/>
    <w:rsid w:val="0024603F"/>
    <w:rsid w:val="00252253"/>
    <w:rsid w:val="0027696B"/>
    <w:rsid w:val="002A7E3B"/>
    <w:rsid w:val="002C552A"/>
    <w:rsid w:val="002F03EA"/>
    <w:rsid w:val="002F153F"/>
    <w:rsid w:val="0030690D"/>
    <w:rsid w:val="00365834"/>
    <w:rsid w:val="003A228B"/>
    <w:rsid w:val="003B2D93"/>
    <w:rsid w:val="003B589F"/>
    <w:rsid w:val="00415577"/>
    <w:rsid w:val="0043715F"/>
    <w:rsid w:val="0044541F"/>
    <w:rsid w:val="004719DE"/>
    <w:rsid w:val="00474D91"/>
    <w:rsid w:val="00483E96"/>
    <w:rsid w:val="004C183C"/>
    <w:rsid w:val="005077D6"/>
    <w:rsid w:val="00507EF6"/>
    <w:rsid w:val="00541F1F"/>
    <w:rsid w:val="005728A8"/>
    <w:rsid w:val="00594889"/>
    <w:rsid w:val="005960AE"/>
    <w:rsid w:val="005D085C"/>
    <w:rsid w:val="005F16A5"/>
    <w:rsid w:val="006048CA"/>
    <w:rsid w:val="006061E4"/>
    <w:rsid w:val="00606348"/>
    <w:rsid w:val="006440FC"/>
    <w:rsid w:val="0065092B"/>
    <w:rsid w:val="006C30B2"/>
    <w:rsid w:val="006E21A9"/>
    <w:rsid w:val="00720DA2"/>
    <w:rsid w:val="00727519"/>
    <w:rsid w:val="00740B75"/>
    <w:rsid w:val="00773D62"/>
    <w:rsid w:val="00775726"/>
    <w:rsid w:val="007D0EE9"/>
    <w:rsid w:val="007D78A7"/>
    <w:rsid w:val="007F39BC"/>
    <w:rsid w:val="007F4571"/>
    <w:rsid w:val="008357CC"/>
    <w:rsid w:val="00863A53"/>
    <w:rsid w:val="008655CF"/>
    <w:rsid w:val="008777FE"/>
    <w:rsid w:val="008B0CB1"/>
    <w:rsid w:val="008D14B7"/>
    <w:rsid w:val="008D1852"/>
    <w:rsid w:val="008E79AB"/>
    <w:rsid w:val="008F02EF"/>
    <w:rsid w:val="008F2ADE"/>
    <w:rsid w:val="008F4EB3"/>
    <w:rsid w:val="00910184"/>
    <w:rsid w:val="00936B89"/>
    <w:rsid w:val="00955542"/>
    <w:rsid w:val="0098597A"/>
    <w:rsid w:val="009A437D"/>
    <w:rsid w:val="00A21081"/>
    <w:rsid w:val="00A95379"/>
    <w:rsid w:val="00AF4D7D"/>
    <w:rsid w:val="00B051AB"/>
    <w:rsid w:val="00B05931"/>
    <w:rsid w:val="00B42D80"/>
    <w:rsid w:val="00B7397B"/>
    <w:rsid w:val="00B87D46"/>
    <w:rsid w:val="00BA65F0"/>
    <w:rsid w:val="00BD5E2A"/>
    <w:rsid w:val="00BE5DD4"/>
    <w:rsid w:val="00BF7942"/>
    <w:rsid w:val="00C02460"/>
    <w:rsid w:val="00C52FBB"/>
    <w:rsid w:val="00C9241C"/>
    <w:rsid w:val="00CB0791"/>
    <w:rsid w:val="00CD1309"/>
    <w:rsid w:val="00CE208B"/>
    <w:rsid w:val="00D37629"/>
    <w:rsid w:val="00D62DCD"/>
    <w:rsid w:val="00D864CF"/>
    <w:rsid w:val="00D92C7A"/>
    <w:rsid w:val="00DB4DE4"/>
    <w:rsid w:val="00DD6B2C"/>
    <w:rsid w:val="00DF1704"/>
    <w:rsid w:val="00E02DF2"/>
    <w:rsid w:val="00E13B11"/>
    <w:rsid w:val="00E56D60"/>
    <w:rsid w:val="00E71D72"/>
    <w:rsid w:val="00E71FBA"/>
    <w:rsid w:val="00E766D8"/>
    <w:rsid w:val="00E930E1"/>
    <w:rsid w:val="00EA1D75"/>
    <w:rsid w:val="00ED6BAA"/>
    <w:rsid w:val="00F5033F"/>
    <w:rsid w:val="00F60122"/>
    <w:rsid w:val="00F7237C"/>
    <w:rsid w:val="00F84F36"/>
    <w:rsid w:val="00FB56D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Trombon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hyperlink" Target="https://en.wikipedia.org/wiki/Trumpet" TargetMode="External"/><Relationship Id="rId17" Type="http://schemas.openxmlformats.org/officeDocument/2006/relationships/image" Target="media/image5.gi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axopho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emf"/><Relationship Id="rId10" Type="http://schemas.openxmlformats.org/officeDocument/2006/relationships/hyperlink" Target="https://en.wikipedia.org/wiki/Musical_ensembl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Rhythm_section"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E9CF-EC1F-4A68-AE9B-EB8B82DA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2019-06-14T13:24:00Z</cp:lastPrinted>
  <dcterms:created xsi:type="dcterms:W3CDTF">2019-06-14T13:25:00Z</dcterms:created>
  <dcterms:modified xsi:type="dcterms:W3CDTF">2019-06-14T13:25:00Z</dcterms:modified>
</cp:coreProperties>
</file>