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r>
        <w:rPr>
          <w:rFonts w:ascii="Century Gothic" w:hAnsi="Century Gothic"/>
          <w:b/>
          <w:noProof/>
          <w:u w:val="single"/>
          <w:lang w:eastAsia="en-GB"/>
        </w:rPr>
        <w:drawing>
          <wp:anchor distT="0" distB="0" distL="114300" distR="114300" simplePos="0" relativeHeight="251659264" behindDoc="1" locked="1" layoutInCell="1" allowOverlap="1" wp14:anchorId="0E9388A5" wp14:editId="4CEDDE4C">
            <wp:simplePos x="0" y="0"/>
            <wp:positionH relativeFrom="margin">
              <wp:posOffset>619125</wp:posOffset>
            </wp:positionH>
            <wp:positionV relativeFrom="page">
              <wp:posOffset>1772920</wp:posOffset>
            </wp:positionV>
            <wp:extent cx="5151120" cy="972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51120" cy="972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Pr="00450A86" w:rsidRDefault="00450A86" w:rsidP="008134BF">
      <w:pPr>
        <w:spacing w:line="240" w:lineRule="auto"/>
        <w:jc w:val="center"/>
        <w:rPr>
          <w:rFonts w:ascii="Century Gothic" w:hAnsi="Century Gothic"/>
          <w:sz w:val="140"/>
          <w:szCs w:val="140"/>
        </w:rPr>
      </w:pPr>
      <w:r w:rsidRPr="00450A86">
        <w:rPr>
          <w:rFonts w:ascii="Century Gothic" w:hAnsi="Century Gothic"/>
          <w:sz w:val="140"/>
          <w:szCs w:val="140"/>
        </w:rPr>
        <w:t>Lockdown Procedure</w:t>
      </w: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Pr="00450A86" w:rsidRDefault="00450A86" w:rsidP="00450A86">
      <w:pPr>
        <w:spacing w:line="240" w:lineRule="auto"/>
        <w:rPr>
          <w:sz w:val="32"/>
          <w:szCs w:val="32"/>
        </w:rPr>
      </w:pPr>
      <w:r>
        <w:rPr>
          <w:sz w:val="32"/>
          <w:szCs w:val="32"/>
        </w:rPr>
        <w:t xml:space="preserve">    </w:t>
      </w:r>
      <w:r w:rsidRPr="00450A86">
        <w:rPr>
          <w:sz w:val="32"/>
          <w:szCs w:val="32"/>
        </w:rPr>
        <w:t>Jan 2019</w:t>
      </w:r>
      <w:bookmarkStart w:id="0" w:name="_GoBack"/>
      <w:bookmarkEnd w:id="0"/>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450A86" w:rsidRDefault="00450A86" w:rsidP="008134BF">
      <w:pPr>
        <w:spacing w:line="240" w:lineRule="auto"/>
        <w:jc w:val="center"/>
        <w:rPr>
          <w:b/>
          <w:sz w:val="32"/>
          <w:szCs w:val="32"/>
          <w:u w:val="single"/>
        </w:rPr>
      </w:pPr>
    </w:p>
    <w:p w:rsidR="008134BF" w:rsidRPr="00652DD2" w:rsidRDefault="008134BF" w:rsidP="008134BF">
      <w:pPr>
        <w:spacing w:line="240" w:lineRule="auto"/>
        <w:jc w:val="center"/>
        <w:rPr>
          <w:b/>
          <w:sz w:val="32"/>
          <w:szCs w:val="32"/>
          <w:u w:val="single"/>
        </w:rPr>
      </w:pPr>
      <w:r w:rsidRPr="009C07CA">
        <w:rPr>
          <w:b/>
          <w:noProof/>
          <w:sz w:val="32"/>
          <w:szCs w:val="32"/>
          <w:u w:val="single"/>
          <w:lang w:eastAsia="en-GB"/>
        </w:rPr>
        <w:drawing>
          <wp:inline distT="0" distB="0" distL="0" distR="0">
            <wp:extent cx="3343275" cy="1409700"/>
            <wp:effectExtent l="0" t="0" r="9525" b="0"/>
            <wp:docPr id="1" name="Picture 1" descr="Belleville Wix Academy 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eville Wix Academy LOGO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3275" cy="1409700"/>
                    </a:xfrm>
                    <a:prstGeom prst="rect">
                      <a:avLst/>
                    </a:prstGeom>
                    <a:noFill/>
                    <a:ln>
                      <a:noFill/>
                    </a:ln>
                  </pic:spPr>
                </pic:pic>
              </a:graphicData>
            </a:graphic>
          </wp:inline>
        </w:drawing>
      </w:r>
    </w:p>
    <w:p w:rsidR="008134BF" w:rsidRPr="00652DD2" w:rsidRDefault="008134BF" w:rsidP="008134BF">
      <w:pPr>
        <w:spacing w:line="240" w:lineRule="auto"/>
        <w:jc w:val="center"/>
        <w:rPr>
          <w:b/>
          <w:sz w:val="32"/>
          <w:szCs w:val="32"/>
        </w:rPr>
      </w:pPr>
      <w:r>
        <w:rPr>
          <w:b/>
          <w:sz w:val="32"/>
          <w:szCs w:val="32"/>
        </w:rPr>
        <w:t xml:space="preserve">Parent Guidance for School on </w:t>
      </w:r>
      <w:r w:rsidRPr="00652DD2">
        <w:rPr>
          <w:b/>
          <w:sz w:val="32"/>
          <w:szCs w:val="32"/>
        </w:rPr>
        <w:t xml:space="preserve">Lockdown </w:t>
      </w:r>
    </w:p>
    <w:p w:rsidR="008134BF" w:rsidRDefault="008134BF" w:rsidP="008134BF">
      <w:pPr>
        <w:spacing w:line="240" w:lineRule="auto"/>
        <w:rPr>
          <w:b/>
          <w:sz w:val="28"/>
          <w:szCs w:val="28"/>
        </w:rPr>
      </w:pPr>
    </w:p>
    <w:p w:rsidR="008134BF" w:rsidRDefault="008134BF" w:rsidP="008134BF">
      <w:pPr>
        <w:spacing w:line="240" w:lineRule="auto"/>
        <w:rPr>
          <w:b/>
          <w:sz w:val="28"/>
          <w:szCs w:val="28"/>
        </w:rPr>
      </w:pPr>
      <w:r>
        <w:rPr>
          <w:b/>
          <w:sz w:val="28"/>
          <w:szCs w:val="28"/>
        </w:rPr>
        <w:t xml:space="preserve">Should BWA ever need to Lockdown, parents are advised to adhere to the following guidance. </w:t>
      </w:r>
    </w:p>
    <w:p w:rsidR="008134BF" w:rsidRPr="00652DD2" w:rsidRDefault="008134BF" w:rsidP="008134BF">
      <w:pPr>
        <w:numPr>
          <w:ilvl w:val="0"/>
          <w:numId w:val="1"/>
        </w:numPr>
        <w:spacing w:line="240" w:lineRule="auto"/>
        <w:ind w:left="714" w:hanging="357"/>
        <w:rPr>
          <w:color w:val="000000"/>
          <w:sz w:val="24"/>
          <w:szCs w:val="24"/>
        </w:rPr>
      </w:pPr>
      <w:r w:rsidRPr="00652DD2">
        <w:rPr>
          <w:color w:val="000000"/>
          <w:sz w:val="24"/>
          <w:szCs w:val="24"/>
        </w:rPr>
        <w:t>If necessary, parents will be notified as soon as it is practical to do so via the school’s established communication network – website/group text/telephone.</w:t>
      </w:r>
    </w:p>
    <w:p w:rsidR="008134BF" w:rsidRPr="00652DD2" w:rsidRDefault="008134BF" w:rsidP="008134BF">
      <w:pPr>
        <w:numPr>
          <w:ilvl w:val="0"/>
          <w:numId w:val="1"/>
        </w:numPr>
        <w:spacing w:line="240" w:lineRule="auto"/>
        <w:ind w:left="714" w:hanging="357"/>
        <w:rPr>
          <w:color w:val="000000"/>
          <w:sz w:val="24"/>
          <w:szCs w:val="24"/>
        </w:rPr>
      </w:pPr>
      <w:r w:rsidRPr="00652DD2">
        <w:rPr>
          <w:color w:val="000000"/>
          <w:sz w:val="24"/>
          <w:szCs w:val="24"/>
        </w:rPr>
        <w:t>Depending on the type and severity of the incident, parents may be asked NOT to collect their children from school as it may put them and their child at risk.</w:t>
      </w:r>
    </w:p>
    <w:p w:rsidR="008134BF" w:rsidRPr="00652DD2" w:rsidRDefault="008134BF" w:rsidP="008134BF">
      <w:pPr>
        <w:numPr>
          <w:ilvl w:val="0"/>
          <w:numId w:val="1"/>
        </w:numPr>
        <w:spacing w:line="240" w:lineRule="auto"/>
        <w:ind w:left="714" w:hanging="357"/>
        <w:rPr>
          <w:color w:val="000000"/>
          <w:sz w:val="24"/>
          <w:szCs w:val="24"/>
        </w:rPr>
      </w:pPr>
      <w:r w:rsidRPr="00652DD2">
        <w:rPr>
          <w:color w:val="000000"/>
          <w:sz w:val="24"/>
          <w:szCs w:val="24"/>
        </w:rPr>
        <w:t>Pupils will not</w:t>
      </w:r>
      <w:r>
        <w:rPr>
          <w:color w:val="000000"/>
          <w:sz w:val="24"/>
          <w:szCs w:val="24"/>
        </w:rPr>
        <w:t xml:space="preserve"> be released to parents during l</w:t>
      </w:r>
      <w:r w:rsidRPr="00652DD2">
        <w:rPr>
          <w:color w:val="000000"/>
          <w:sz w:val="24"/>
          <w:szCs w:val="24"/>
        </w:rPr>
        <w:t>ockdown.</w:t>
      </w:r>
    </w:p>
    <w:p w:rsidR="008134BF" w:rsidRPr="00652DD2" w:rsidRDefault="008134BF" w:rsidP="008134BF">
      <w:pPr>
        <w:numPr>
          <w:ilvl w:val="0"/>
          <w:numId w:val="1"/>
        </w:numPr>
        <w:spacing w:line="240" w:lineRule="auto"/>
        <w:ind w:left="714" w:hanging="357"/>
        <w:rPr>
          <w:color w:val="000000"/>
          <w:sz w:val="24"/>
          <w:szCs w:val="24"/>
        </w:rPr>
      </w:pPr>
      <w:r w:rsidRPr="00652DD2">
        <w:rPr>
          <w:color w:val="000000"/>
          <w:sz w:val="24"/>
          <w:szCs w:val="24"/>
        </w:rPr>
        <w:t xml:space="preserve">Parents </w:t>
      </w:r>
      <w:r>
        <w:rPr>
          <w:color w:val="000000"/>
          <w:sz w:val="24"/>
          <w:szCs w:val="24"/>
        </w:rPr>
        <w:t>are</w:t>
      </w:r>
      <w:r w:rsidRPr="00652DD2">
        <w:rPr>
          <w:color w:val="000000"/>
          <w:sz w:val="24"/>
          <w:szCs w:val="24"/>
        </w:rPr>
        <w:t xml:space="preserve"> </w:t>
      </w:r>
      <w:r>
        <w:rPr>
          <w:color w:val="000000"/>
          <w:sz w:val="24"/>
          <w:szCs w:val="24"/>
        </w:rPr>
        <w:t xml:space="preserve">requested </w:t>
      </w:r>
      <w:r w:rsidRPr="00652DD2">
        <w:rPr>
          <w:color w:val="000000"/>
          <w:sz w:val="24"/>
          <w:szCs w:val="24"/>
        </w:rPr>
        <w:t>not to call school as this may tie up emergency lines.</w:t>
      </w:r>
    </w:p>
    <w:p w:rsidR="008134BF" w:rsidRPr="00652DD2" w:rsidRDefault="008134BF" w:rsidP="008134BF">
      <w:pPr>
        <w:numPr>
          <w:ilvl w:val="0"/>
          <w:numId w:val="1"/>
        </w:numPr>
        <w:spacing w:line="240" w:lineRule="auto"/>
        <w:ind w:left="714" w:hanging="357"/>
        <w:rPr>
          <w:color w:val="000000"/>
          <w:sz w:val="24"/>
          <w:szCs w:val="24"/>
        </w:rPr>
      </w:pPr>
      <w:r w:rsidRPr="00652DD2">
        <w:rPr>
          <w:color w:val="000000"/>
          <w:sz w:val="24"/>
          <w:szCs w:val="24"/>
        </w:rPr>
        <w:t xml:space="preserve">If the end of the day </w:t>
      </w:r>
      <w:r>
        <w:rPr>
          <w:color w:val="000000"/>
          <w:sz w:val="24"/>
          <w:szCs w:val="24"/>
        </w:rPr>
        <w:t>needs to be</w:t>
      </w:r>
      <w:r w:rsidRPr="00652DD2">
        <w:rPr>
          <w:color w:val="000000"/>
          <w:sz w:val="24"/>
          <w:szCs w:val="24"/>
        </w:rPr>
        <w:t xml:space="preserve"> extended due to the lockdown, </w:t>
      </w:r>
      <w:r>
        <w:rPr>
          <w:color w:val="000000"/>
          <w:sz w:val="24"/>
          <w:szCs w:val="24"/>
        </w:rPr>
        <w:t xml:space="preserve">the school will work hard to </w:t>
      </w:r>
      <w:r w:rsidRPr="00652DD2">
        <w:rPr>
          <w:color w:val="000000"/>
          <w:sz w:val="24"/>
          <w:szCs w:val="24"/>
        </w:rPr>
        <w:t>n</w:t>
      </w:r>
      <w:r>
        <w:rPr>
          <w:color w:val="000000"/>
          <w:sz w:val="24"/>
          <w:szCs w:val="24"/>
        </w:rPr>
        <w:t>otify parents,</w:t>
      </w:r>
      <w:r w:rsidRPr="00652DD2">
        <w:rPr>
          <w:color w:val="000000"/>
          <w:sz w:val="24"/>
          <w:szCs w:val="24"/>
        </w:rPr>
        <w:t xml:space="preserve"> via the school’s established communication network</w:t>
      </w:r>
      <w:r>
        <w:rPr>
          <w:color w:val="000000"/>
          <w:sz w:val="24"/>
          <w:szCs w:val="24"/>
        </w:rPr>
        <w:t xml:space="preserve">, of the revised arrangements </w:t>
      </w:r>
      <w:r w:rsidRPr="00652DD2">
        <w:rPr>
          <w:color w:val="000000"/>
          <w:sz w:val="24"/>
          <w:szCs w:val="24"/>
        </w:rPr>
        <w:t>about the time and place pupils can be picked up from</w:t>
      </w:r>
      <w:r>
        <w:rPr>
          <w:color w:val="000000"/>
          <w:sz w:val="24"/>
          <w:szCs w:val="24"/>
        </w:rPr>
        <w:t>.</w:t>
      </w:r>
      <w:r w:rsidRPr="00652DD2">
        <w:rPr>
          <w:color w:val="000000"/>
          <w:sz w:val="24"/>
          <w:szCs w:val="24"/>
        </w:rPr>
        <w:t xml:space="preserve"> </w:t>
      </w:r>
    </w:p>
    <w:p w:rsidR="008134BF" w:rsidRPr="00652DD2" w:rsidRDefault="008134BF" w:rsidP="008134BF">
      <w:pPr>
        <w:numPr>
          <w:ilvl w:val="0"/>
          <w:numId w:val="1"/>
        </w:numPr>
        <w:spacing w:line="240" w:lineRule="auto"/>
        <w:ind w:left="714" w:hanging="357"/>
        <w:rPr>
          <w:color w:val="000000"/>
          <w:sz w:val="24"/>
          <w:szCs w:val="24"/>
        </w:rPr>
      </w:pPr>
      <w:r w:rsidRPr="00652DD2">
        <w:rPr>
          <w:color w:val="000000"/>
          <w:sz w:val="24"/>
          <w:szCs w:val="24"/>
        </w:rPr>
        <w:t>A letter to parents will be sent home at the nearest possible day following any serious incident to inform parents of context of lockdown and to encourage parents to reinforce with their children, the importance of following procedures in these very rare circumstances.</w:t>
      </w:r>
    </w:p>
    <w:p w:rsidR="008134BF" w:rsidRDefault="008134BF" w:rsidP="008134BF">
      <w:pPr>
        <w:spacing w:line="240" w:lineRule="auto"/>
        <w:rPr>
          <w:b/>
          <w:sz w:val="28"/>
          <w:szCs w:val="28"/>
        </w:rPr>
      </w:pPr>
    </w:p>
    <w:p w:rsidR="008134BF" w:rsidRPr="009C07CA" w:rsidRDefault="008134BF" w:rsidP="008134BF">
      <w:pPr>
        <w:spacing w:line="480" w:lineRule="auto"/>
        <w:contextualSpacing/>
        <w:rPr>
          <w:b/>
          <w:sz w:val="28"/>
          <w:szCs w:val="28"/>
        </w:rPr>
      </w:pPr>
      <w:r>
        <w:rPr>
          <w:b/>
          <w:sz w:val="28"/>
          <w:szCs w:val="28"/>
        </w:rPr>
        <w:t xml:space="preserve">Please note that this is guidance only and every effort will be made to adhere to it however it must be understood that we cannot plan for every situation. Parents are </w:t>
      </w:r>
      <w:proofErr w:type="gramStart"/>
      <w:r>
        <w:rPr>
          <w:b/>
          <w:sz w:val="28"/>
          <w:szCs w:val="28"/>
        </w:rPr>
        <w:t>asked</w:t>
      </w:r>
      <w:proofErr w:type="gramEnd"/>
      <w:r>
        <w:rPr>
          <w:b/>
          <w:sz w:val="28"/>
          <w:szCs w:val="28"/>
        </w:rPr>
        <w:t xml:space="preserve"> to work with the school to ensure the safety of everyone should an emergency situation arise.</w:t>
      </w:r>
    </w:p>
    <w:p w:rsidR="00436223" w:rsidRDefault="00450A86"/>
    <w:sectPr w:rsidR="00436223" w:rsidSect="00450A86">
      <w:pgSz w:w="11906" w:h="16838" w:code="9"/>
      <w:pgMar w:top="1021" w:right="1021" w:bottom="1021" w:left="1021" w:header="2835" w:footer="708" w:gutter="0"/>
      <w:pgBorders w:display="firstPage" w:offsetFrom="page">
        <w:top w:val="thinThickThinMediumGap" w:sz="36" w:space="24" w:color="000080"/>
        <w:left w:val="thinThickThinMediumGap" w:sz="36" w:space="24" w:color="000080"/>
        <w:bottom w:val="thinThickThinMediumGap" w:sz="36" w:space="24" w:color="000080"/>
        <w:right w:val="thinThickThinMediumGap" w:sz="36" w:space="24" w:color="0000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02515"/>
    <w:multiLevelType w:val="hybridMultilevel"/>
    <w:tmpl w:val="94FE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BF"/>
    <w:rsid w:val="000E39D1"/>
    <w:rsid w:val="00450A86"/>
    <w:rsid w:val="0065092B"/>
    <w:rsid w:val="007F4C21"/>
    <w:rsid w:val="008134BF"/>
    <w:rsid w:val="00E33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FA2EF-869E-4B90-8F59-31B4E9FA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4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Henry</dc:creator>
  <cp:keywords/>
  <dc:description/>
  <cp:lastModifiedBy>Victoria Holt</cp:lastModifiedBy>
  <cp:revision>2</cp:revision>
  <dcterms:created xsi:type="dcterms:W3CDTF">2019-05-02T14:45:00Z</dcterms:created>
  <dcterms:modified xsi:type="dcterms:W3CDTF">2019-05-02T14:45:00Z</dcterms:modified>
</cp:coreProperties>
</file>