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C8" w:rsidRDefault="00341EC8" w:rsidP="004917E7">
      <w:pPr>
        <w:rPr>
          <w:rFonts w:ascii="Tw Cen MT" w:hAnsi="Tw Cen MT"/>
          <w:sz w:val="24"/>
          <w:szCs w:val="24"/>
        </w:rPr>
      </w:pPr>
      <w:r w:rsidRPr="00341EC8">
        <w:rPr>
          <w:rFonts w:ascii="Tw Cen MT" w:hAnsi="Tw Cen MT"/>
          <w:sz w:val="24"/>
          <w:szCs w:val="24"/>
        </w:rPr>
        <w:t xml:space="preserve">Dear </w:t>
      </w:r>
      <w:r>
        <w:rPr>
          <w:rFonts w:ascii="Tw Cen MT" w:hAnsi="Tw Cen MT"/>
          <w:sz w:val="24"/>
          <w:szCs w:val="24"/>
        </w:rPr>
        <w:t>P</w:t>
      </w:r>
      <w:r w:rsidRPr="00341EC8">
        <w:rPr>
          <w:rFonts w:ascii="Tw Cen MT" w:hAnsi="Tw Cen MT"/>
          <w:sz w:val="24"/>
          <w:szCs w:val="24"/>
        </w:rPr>
        <w:t xml:space="preserve">arents and </w:t>
      </w:r>
      <w:r>
        <w:rPr>
          <w:rFonts w:ascii="Tw Cen MT" w:hAnsi="Tw Cen MT"/>
          <w:sz w:val="24"/>
          <w:szCs w:val="24"/>
        </w:rPr>
        <w:t>C</w:t>
      </w:r>
      <w:r w:rsidRPr="00341EC8">
        <w:rPr>
          <w:rFonts w:ascii="Tw Cen MT" w:hAnsi="Tw Cen MT"/>
          <w:sz w:val="24"/>
          <w:szCs w:val="24"/>
        </w:rPr>
        <w:t>arers</w:t>
      </w:r>
      <w:r>
        <w:rPr>
          <w:rFonts w:ascii="Tw Cen MT" w:hAnsi="Tw Cen MT"/>
          <w:sz w:val="24"/>
          <w:szCs w:val="24"/>
        </w:rPr>
        <w:t>,</w:t>
      </w:r>
    </w:p>
    <w:p w:rsidR="00341EC8" w:rsidRPr="00341EC8" w:rsidRDefault="00341EC8" w:rsidP="004917E7">
      <w:pPr>
        <w:rPr>
          <w:rFonts w:ascii="Tw Cen MT" w:hAnsi="Tw Cen MT"/>
          <w:b/>
          <w:sz w:val="24"/>
          <w:szCs w:val="24"/>
          <w:u w:val="single"/>
        </w:rPr>
      </w:pPr>
      <w:r w:rsidRPr="00341EC8">
        <w:rPr>
          <w:rFonts w:ascii="Tw Cen MT" w:hAnsi="Tw Cen MT"/>
          <w:b/>
          <w:sz w:val="24"/>
          <w:szCs w:val="24"/>
          <w:u w:val="single"/>
        </w:rPr>
        <w:t>Re: The wider opening of BWA to pupils in Reception, Year 1 &amp; 6</w:t>
      </w:r>
    </w:p>
    <w:p w:rsidR="00B54ABD" w:rsidRDefault="00341EC8" w:rsidP="004917E7">
      <w:pPr>
        <w:rPr>
          <w:rFonts w:ascii="Tw Cen MT" w:hAnsi="Tw Cen MT"/>
          <w:sz w:val="24"/>
          <w:szCs w:val="24"/>
        </w:rPr>
      </w:pPr>
      <w:r>
        <w:rPr>
          <w:rFonts w:ascii="Tw Cen MT" w:hAnsi="Tw Cen MT"/>
          <w:sz w:val="24"/>
          <w:szCs w:val="24"/>
        </w:rPr>
        <w:t>On Thursday 28</w:t>
      </w:r>
      <w:r w:rsidRPr="00341EC8">
        <w:rPr>
          <w:rFonts w:ascii="Tw Cen MT" w:hAnsi="Tw Cen MT"/>
          <w:sz w:val="24"/>
          <w:szCs w:val="24"/>
          <w:vertAlign w:val="superscript"/>
        </w:rPr>
        <w:t>th</w:t>
      </w:r>
      <w:r w:rsidR="002E2455">
        <w:rPr>
          <w:rFonts w:ascii="Tw Cen MT" w:hAnsi="Tw Cen MT"/>
          <w:sz w:val="24"/>
          <w:szCs w:val="24"/>
        </w:rPr>
        <w:t xml:space="preserve"> May, the Pr</w:t>
      </w:r>
      <w:r w:rsidR="002E2455" w:rsidRPr="00965516">
        <w:rPr>
          <w:rFonts w:ascii="Tw Cen MT" w:hAnsi="Tw Cen MT"/>
          <w:sz w:val="24"/>
          <w:szCs w:val="24"/>
        </w:rPr>
        <w:t>ime Minister announced that</w:t>
      </w:r>
      <w:r w:rsidRPr="00965516">
        <w:rPr>
          <w:rFonts w:ascii="Tw Cen MT" w:hAnsi="Tw Cen MT"/>
          <w:sz w:val="24"/>
          <w:szCs w:val="24"/>
        </w:rPr>
        <w:t xml:space="preserve"> the 5 tests were being met</w:t>
      </w:r>
      <w:r w:rsidR="009F1FA6" w:rsidRPr="00965516">
        <w:rPr>
          <w:rFonts w:ascii="Tw Cen MT" w:hAnsi="Tw Cen MT"/>
          <w:sz w:val="24"/>
          <w:szCs w:val="24"/>
        </w:rPr>
        <w:t xml:space="preserve"> and</w:t>
      </w:r>
      <w:r w:rsidRPr="00965516">
        <w:rPr>
          <w:rFonts w:ascii="Tw Cen MT" w:hAnsi="Tw Cen MT"/>
          <w:sz w:val="24"/>
          <w:szCs w:val="24"/>
        </w:rPr>
        <w:t xml:space="preserve"> therefore schools could open to more pupils. </w:t>
      </w:r>
      <w:r w:rsidR="003F3C05">
        <w:rPr>
          <w:rFonts w:ascii="Tw Cen MT" w:hAnsi="Tw Cen MT"/>
          <w:sz w:val="24"/>
          <w:szCs w:val="24"/>
        </w:rPr>
        <w:t>I hope this</w:t>
      </w:r>
      <w:r w:rsidRPr="00965516">
        <w:rPr>
          <w:rFonts w:ascii="Tw Cen MT" w:hAnsi="Tw Cen MT"/>
          <w:sz w:val="24"/>
          <w:szCs w:val="24"/>
        </w:rPr>
        <w:t xml:space="preserve"> letter sets out most of the details you will need to make an informed choice about whether </w:t>
      </w:r>
      <w:r w:rsidR="009F1FA6" w:rsidRPr="00965516">
        <w:rPr>
          <w:rFonts w:ascii="Tw Cen MT" w:hAnsi="Tw Cen MT"/>
          <w:sz w:val="24"/>
          <w:szCs w:val="24"/>
        </w:rPr>
        <w:t xml:space="preserve">you feel </w:t>
      </w:r>
      <w:r w:rsidRPr="00965516">
        <w:rPr>
          <w:rFonts w:ascii="Tw Cen MT" w:hAnsi="Tw Cen MT"/>
          <w:sz w:val="24"/>
          <w:szCs w:val="24"/>
        </w:rPr>
        <w:t xml:space="preserve">it is safe for your child to return to school. </w:t>
      </w:r>
      <w:r w:rsidR="003F3C05">
        <w:rPr>
          <w:rFonts w:ascii="Tw Cen MT" w:hAnsi="Tw Cen MT"/>
          <w:sz w:val="24"/>
          <w:szCs w:val="24"/>
        </w:rPr>
        <w:t xml:space="preserve">You may also be interested in reading the </w:t>
      </w:r>
      <w:r w:rsidR="00B54ABD" w:rsidRPr="00965516">
        <w:rPr>
          <w:rFonts w:ascii="Tw Cen MT" w:hAnsi="Tw Cen MT"/>
          <w:sz w:val="24"/>
          <w:szCs w:val="24"/>
        </w:rPr>
        <w:t xml:space="preserve">SAGE </w:t>
      </w:r>
      <w:r w:rsidR="003F3C05">
        <w:rPr>
          <w:rFonts w:ascii="Tw Cen MT" w:hAnsi="Tw Cen MT"/>
          <w:sz w:val="24"/>
          <w:szCs w:val="24"/>
        </w:rPr>
        <w:t xml:space="preserve">report that has been published, showing the risk assessment of </w:t>
      </w:r>
      <w:r w:rsidR="00B54ABD" w:rsidRPr="00965516">
        <w:rPr>
          <w:rFonts w:ascii="Tw Cen MT" w:hAnsi="Tw Cen MT"/>
          <w:sz w:val="24"/>
          <w:szCs w:val="24"/>
        </w:rPr>
        <w:t>several models for the wider opening of schools</w:t>
      </w:r>
      <w:r w:rsidR="003F3C05">
        <w:rPr>
          <w:rFonts w:ascii="Tw Cen MT" w:hAnsi="Tw Cen MT"/>
          <w:sz w:val="24"/>
          <w:szCs w:val="24"/>
        </w:rPr>
        <w:t xml:space="preserve">. </w:t>
      </w:r>
      <w:r w:rsidR="00B54ABD" w:rsidRPr="00965516">
        <w:rPr>
          <w:rFonts w:ascii="Tw Cen MT" w:hAnsi="Tw Cen MT"/>
          <w:sz w:val="24"/>
          <w:szCs w:val="24"/>
        </w:rPr>
        <w:t xml:space="preserve">It is attached on this link.  </w:t>
      </w:r>
      <w:hyperlink r:id="rId6" w:history="1">
        <w:r w:rsidR="00B54ABD" w:rsidRPr="008B1CD6">
          <w:rPr>
            <w:rStyle w:val="Hyperlink"/>
            <w:sz w:val="20"/>
            <w:szCs w:val="20"/>
          </w:rPr>
          <w:t>https://assets.publishing.service.gov.uk/government/uploads/system/uploads/attachment_data/file/886994/s0257-sage-sub-group-modelling-behavioural-science-relaxing-school-closures-sage30.pdf</w:t>
        </w:r>
      </w:hyperlink>
    </w:p>
    <w:p w:rsidR="00341EC8" w:rsidRDefault="00B54ABD" w:rsidP="004917E7">
      <w:pPr>
        <w:rPr>
          <w:rFonts w:ascii="Tw Cen MT" w:hAnsi="Tw Cen MT"/>
          <w:sz w:val="24"/>
          <w:szCs w:val="24"/>
        </w:rPr>
      </w:pPr>
      <w:r>
        <w:rPr>
          <w:noProof/>
          <w:lang w:eastAsia="en-GB"/>
        </w:rPr>
        <w:drawing>
          <wp:anchor distT="0" distB="0" distL="114300" distR="114300" simplePos="0" relativeHeight="251658240" behindDoc="1" locked="0" layoutInCell="1" allowOverlap="1" wp14:anchorId="54088CBA" wp14:editId="5DA62104">
            <wp:simplePos x="0" y="0"/>
            <wp:positionH relativeFrom="column">
              <wp:posOffset>47625</wp:posOffset>
            </wp:positionH>
            <wp:positionV relativeFrom="paragraph">
              <wp:posOffset>411480</wp:posOffset>
            </wp:positionV>
            <wp:extent cx="5191125" cy="3159760"/>
            <wp:effectExtent l="0" t="0" r="9525" b="2540"/>
            <wp:wrapTight wrapText="bothSides">
              <wp:wrapPolygon edited="0">
                <wp:start x="0" y="0"/>
                <wp:lineTo x="0" y="21487"/>
                <wp:lineTo x="21560" y="21487"/>
                <wp:lineTo x="21560" y="0"/>
                <wp:lineTo x="0" y="0"/>
              </wp:wrapPolygon>
            </wp:wrapTight>
            <wp:docPr id="3" name="Picture 3" descr="Boris Johnson says he 'hope, hope, hopes' that UK can devel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is Johnson says he 'hope, hope, hopes' that UK can develop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91125" cy="315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EC8">
        <w:rPr>
          <w:rFonts w:ascii="Tw Cen MT" w:hAnsi="Tw Cen MT"/>
          <w:sz w:val="24"/>
          <w:szCs w:val="24"/>
        </w:rPr>
        <w:t>At the time of writing</w:t>
      </w:r>
      <w:r w:rsidR="003F3C05">
        <w:rPr>
          <w:rFonts w:ascii="Tw Cen MT" w:hAnsi="Tw Cen MT"/>
          <w:sz w:val="24"/>
          <w:szCs w:val="24"/>
        </w:rPr>
        <w:t xml:space="preserve"> to you,</w:t>
      </w:r>
      <w:r w:rsidR="00341EC8">
        <w:rPr>
          <w:rFonts w:ascii="Tw Cen MT" w:hAnsi="Tw Cen MT"/>
          <w:sz w:val="24"/>
          <w:szCs w:val="24"/>
        </w:rPr>
        <w:t xml:space="preserve"> the risk </w:t>
      </w:r>
      <w:r w:rsidR="003F3C05">
        <w:rPr>
          <w:rFonts w:ascii="Tw Cen MT" w:hAnsi="Tw Cen MT"/>
          <w:sz w:val="24"/>
          <w:szCs w:val="24"/>
        </w:rPr>
        <w:t>to</w:t>
      </w:r>
      <w:r w:rsidR="00341EC8">
        <w:rPr>
          <w:rFonts w:ascii="Tw Cen MT" w:hAnsi="Tw Cen MT"/>
          <w:sz w:val="24"/>
          <w:szCs w:val="24"/>
        </w:rPr>
        <w:t xml:space="preserve"> the UK is high and we are at stage 4 of the outbreak, as set out in this diagram.</w:t>
      </w:r>
    </w:p>
    <w:p w:rsidR="00B54ABD" w:rsidRDefault="00B54ABD" w:rsidP="004917E7">
      <w:pPr>
        <w:rPr>
          <w:rFonts w:ascii="Tw Cen MT" w:hAnsi="Tw Cen MT"/>
          <w:sz w:val="24"/>
          <w:szCs w:val="24"/>
        </w:rPr>
      </w:pPr>
    </w:p>
    <w:p w:rsidR="00B54ABD" w:rsidRDefault="00B54ABD" w:rsidP="004917E7">
      <w:pPr>
        <w:rPr>
          <w:rFonts w:ascii="Tw Cen MT" w:hAnsi="Tw Cen MT"/>
          <w:sz w:val="24"/>
          <w:szCs w:val="24"/>
        </w:rPr>
      </w:pPr>
    </w:p>
    <w:p w:rsidR="00B54ABD" w:rsidRDefault="00B54ABD" w:rsidP="004917E7">
      <w:pPr>
        <w:rPr>
          <w:rFonts w:ascii="Tw Cen MT" w:hAnsi="Tw Cen MT"/>
          <w:sz w:val="24"/>
          <w:szCs w:val="24"/>
        </w:rPr>
      </w:pPr>
    </w:p>
    <w:p w:rsidR="00B54ABD" w:rsidRDefault="00B54ABD" w:rsidP="004917E7">
      <w:pPr>
        <w:rPr>
          <w:rFonts w:ascii="Tw Cen MT" w:hAnsi="Tw Cen MT"/>
          <w:sz w:val="24"/>
          <w:szCs w:val="24"/>
        </w:rPr>
      </w:pPr>
    </w:p>
    <w:p w:rsidR="00B54ABD" w:rsidRDefault="00B54ABD" w:rsidP="004917E7">
      <w:pPr>
        <w:rPr>
          <w:rFonts w:ascii="Tw Cen MT" w:hAnsi="Tw Cen MT"/>
          <w:sz w:val="24"/>
          <w:szCs w:val="24"/>
        </w:rPr>
      </w:pPr>
    </w:p>
    <w:p w:rsidR="00B54ABD" w:rsidRDefault="00B54ABD" w:rsidP="004917E7">
      <w:pPr>
        <w:rPr>
          <w:rFonts w:ascii="Tw Cen MT" w:hAnsi="Tw Cen MT"/>
          <w:sz w:val="24"/>
          <w:szCs w:val="24"/>
        </w:rPr>
      </w:pPr>
    </w:p>
    <w:p w:rsidR="00B54ABD" w:rsidRDefault="00B54ABD" w:rsidP="004917E7">
      <w:pPr>
        <w:rPr>
          <w:rFonts w:ascii="Tw Cen MT" w:hAnsi="Tw Cen MT"/>
          <w:sz w:val="24"/>
          <w:szCs w:val="24"/>
        </w:rPr>
      </w:pPr>
    </w:p>
    <w:p w:rsidR="00B54ABD" w:rsidRDefault="00B54ABD" w:rsidP="004917E7">
      <w:pPr>
        <w:rPr>
          <w:rFonts w:ascii="Tw Cen MT" w:hAnsi="Tw Cen MT"/>
          <w:sz w:val="24"/>
          <w:szCs w:val="24"/>
        </w:rPr>
      </w:pPr>
    </w:p>
    <w:p w:rsidR="00B54ABD" w:rsidRDefault="00B54ABD" w:rsidP="004917E7">
      <w:pPr>
        <w:rPr>
          <w:rFonts w:ascii="Tw Cen MT" w:hAnsi="Tw Cen MT"/>
          <w:sz w:val="24"/>
          <w:szCs w:val="24"/>
        </w:rPr>
      </w:pPr>
    </w:p>
    <w:p w:rsidR="00B54ABD" w:rsidRDefault="00B54ABD" w:rsidP="004917E7">
      <w:pPr>
        <w:rPr>
          <w:rFonts w:ascii="Tw Cen MT" w:hAnsi="Tw Cen MT"/>
          <w:sz w:val="24"/>
          <w:szCs w:val="24"/>
        </w:rPr>
      </w:pPr>
    </w:p>
    <w:p w:rsidR="00B54ABD" w:rsidRDefault="00B54ABD" w:rsidP="004917E7">
      <w:pPr>
        <w:rPr>
          <w:rFonts w:ascii="Tw Cen MT" w:hAnsi="Tw Cen MT"/>
          <w:sz w:val="24"/>
          <w:szCs w:val="24"/>
        </w:rPr>
      </w:pPr>
    </w:p>
    <w:p w:rsidR="00B54ABD" w:rsidRDefault="00B54ABD" w:rsidP="00B54ABD">
      <w:pPr>
        <w:rPr>
          <w:rFonts w:ascii="Tw Cen MT" w:hAnsi="Tw Cen MT"/>
          <w:sz w:val="24"/>
          <w:szCs w:val="24"/>
        </w:rPr>
      </w:pPr>
    </w:p>
    <w:p w:rsidR="00B54ABD" w:rsidRDefault="00341EC8" w:rsidP="00B54ABD">
      <w:pPr>
        <w:rPr>
          <w:rFonts w:ascii="Tw Cen MT" w:hAnsi="Tw Cen MT"/>
          <w:sz w:val="24"/>
          <w:szCs w:val="24"/>
        </w:rPr>
      </w:pPr>
      <w:r>
        <w:rPr>
          <w:rFonts w:ascii="Tw Cen MT" w:hAnsi="Tw Cen MT"/>
          <w:sz w:val="24"/>
          <w:szCs w:val="24"/>
        </w:rPr>
        <w:t xml:space="preserve">As a school, we have tried to identify the potential risks pupils and adults may be exposed to </w:t>
      </w:r>
      <w:r w:rsidR="003F3C05">
        <w:rPr>
          <w:rFonts w:ascii="Tw Cen MT" w:hAnsi="Tw Cen MT"/>
          <w:sz w:val="24"/>
          <w:szCs w:val="24"/>
        </w:rPr>
        <w:t xml:space="preserve">whilst at school </w:t>
      </w:r>
      <w:r>
        <w:rPr>
          <w:rFonts w:ascii="Tw Cen MT" w:hAnsi="Tw Cen MT"/>
          <w:sz w:val="24"/>
          <w:szCs w:val="24"/>
        </w:rPr>
        <w:t xml:space="preserve">and </w:t>
      </w:r>
      <w:r w:rsidR="003F3C05">
        <w:rPr>
          <w:rFonts w:ascii="Tw Cen MT" w:hAnsi="Tw Cen MT"/>
          <w:sz w:val="24"/>
          <w:szCs w:val="24"/>
        </w:rPr>
        <w:t xml:space="preserve">establish the </w:t>
      </w:r>
      <w:r>
        <w:rPr>
          <w:rFonts w:ascii="Tw Cen MT" w:hAnsi="Tw Cen MT"/>
          <w:sz w:val="24"/>
          <w:szCs w:val="24"/>
        </w:rPr>
        <w:t xml:space="preserve">steps </w:t>
      </w:r>
      <w:r w:rsidR="003F3C05">
        <w:rPr>
          <w:rFonts w:ascii="Tw Cen MT" w:hAnsi="Tw Cen MT"/>
          <w:sz w:val="24"/>
          <w:szCs w:val="24"/>
        </w:rPr>
        <w:t xml:space="preserve">we could take </w:t>
      </w:r>
      <w:r>
        <w:rPr>
          <w:rFonts w:ascii="Tw Cen MT" w:hAnsi="Tw Cen MT"/>
          <w:sz w:val="24"/>
          <w:szCs w:val="24"/>
        </w:rPr>
        <w:t xml:space="preserve">to minimise these. </w:t>
      </w:r>
      <w:r w:rsidR="00B54ABD">
        <w:rPr>
          <w:rFonts w:ascii="Tw Cen MT" w:hAnsi="Tw Cen MT"/>
          <w:sz w:val="24"/>
          <w:szCs w:val="24"/>
        </w:rPr>
        <w:t>The information</w:t>
      </w:r>
      <w:r w:rsidR="00965516">
        <w:rPr>
          <w:rFonts w:ascii="Tw Cen MT" w:hAnsi="Tw Cen MT"/>
          <w:sz w:val="24"/>
          <w:szCs w:val="24"/>
        </w:rPr>
        <w:t>,</w:t>
      </w:r>
      <w:r w:rsidR="00B54ABD">
        <w:rPr>
          <w:rFonts w:ascii="Tw Cen MT" w:hAnsi="Tw Cen MT"/>
          <w:sz w:val="24"/>
          <w:szCs w:val="24"/>
        </w:rPr>
        <w:t xml:space="preserve"> set out below</w:t>
      </w:r>
      <w:r w:rsidR="00965516">
        <w:rPr>
          <w:rFonts w:ascii="Tw Cen MT" w:hAnsi="Tw Cen MT"/>
          <w:sz w:val="24"/>
          <w:szCs w:val="24"/>
        </w:rPr>
        <w:t>,</w:t>
      </w:r>
      <w:r w:rsidR="00B54ABD">
        <w:rPr>
          <w:rFonts w:ascii="Tw Cen MT" w:hAnsi="Tw Cen MT"/>
          <w:sz w:val="24"/>
          <w:szCs w:val="24"/>
        </w:rPr>
        <w:t xml:space="preserve"> is a summary of the changes we are making in school. These arrangements will be fluid</w:t>
      </w:r>
      <w:r w:rsidR="003F3C05">
        <w:rPr>
          <w:rFonts w:ascii="Tw Cen MT" w:hAnsi="Tw Cen MT"/>
          <w:sz w:val="24"/>
          <w:szCs w:val="24"/>
        </w:rPr>
        <w:t xml:space="preserve"> </w:t>
      </w:r>
      <w:r w:rsidR="00B54ABD">
        <w:rPr>
          <w:rFonts w:ascii="Tw Cen MT" w:hAnsi="Tw Cen MT"/>
          <w:sz w:val="24"/>
          <w:szCs w:val="24"/>
        </w:rPr>
        <w:t xml:space="preserve">so we can respond to the needs of the pupils and adults. </w:t>
      </w:r>
    </w:p>
    <w:p w:rsidR="00B54ABD" w:rsidRPr="00965516" w:rsidRDefault="00B54ABD" w:rsidP="004917E7">
      <w:pPr>
        <w:rPr>
          <w:rFonts w:ascii="Tw Cen MT" w:hAnsi="Tw Cen MT"/>
          <w:sz w:val="24"/>
          <w:szCs w:val="24"/>
        </w:rPr>
      </w:pPr>
      <w:r>
        <w:rPr>
          <w:rFonts w:ascii="Tw Cen MT" w:hAnsi="Tw Cen MT"/>
          <w:sz w:val="24"/>
          <w:szCs w:val="24"/>
        </w:rPr>
        <w:t>It is important to remember that a</w:t>
      </w:r>
      <w:r w:rsidR="002E2455">
        <w:rPr>
          <w:rFonts w:ascii="Tw Cen MT" w:hAnsi="Tw Cen MT"/>
          <w:sz w:val="24"/>
          <w:szCs w:val="24"/>
        </w:rPr>
        <w:t xml:space="preserve">s a school community we all play a </w:t>
      </w:r>
      <w:r>
        <w:rPr>
          <w:rFonts w:ascii="Tw Cen MT" w:hAnsi="Tw Cen MT"/>
          <w:sz w:val="24"/>
          <w:szCs w:val="24"/>
        </w:rPr>
        <w:t xml:space="preserve">big </w:t>
      </w:r>
      <w:r w:rsidR="002E2455">
        <w:rPr>
          <w:rFonts w:ascii="Tw Cen MT" w:hAnsi="Tw Cen MT"/>
          <w:sz w:val="24"/>
          <w:szCs w:val="24"/>
        </w:rPr>
        <w:t xml:space="preserve">part in reducing the risk of </w:t>
      </w:r>
      <w:r w:rsidR="002E2455" w:rsidRPr="00965516">
        <w:rPr>
          <w:rFonts w:ascii="Tw Cen MT" w:hAnsi="Tw Cen MT"/>
          <w:sz w:val="24"/>
          <w:szCs w:val="24"/>
        </w:rPr>
        <w:t>spreading the virus. The decisions we make outside of school will have a significant impact on those we are in contact with</w:t>
      </w:r>
      <w:r w:rsidR="009F1FA6" w:rsidRPr="00965516">
        <w:rPr>
          <w:rFonts w:ascii="Tw Cen MT" w:hAnsi="Tw Cen MT"/>
          <w:sz w:val="24"/>
          <w:szCs w:val="24"/>
        </w:rPr>
        <w:t xml:space="preserve"> at school</w:t>
      </w:r>
      <w:r w:rsidR="002E2455" w:rsidRPr="00965516">
        <w:rPr>
          <w:rFonts w:ascii="Tw Cen MT" w:hAnsi="Tw Cen MT"/>
          <w:sz w:val="24"/>
          <w:szCs w:val="24"/>
        </w:rPr>
        <w:t>. Therefore, I am asking you, and staff, to consider how the choices you make outside of school affect the chances of spreading the virus in our school. I do hope that we can all work together to minimise th</w:t>
      </w:r>
      <w:r w:rsidR="009F1FA6" w:rsidRPr="00965516">
        <w:rPr>
          <w:rFonts w:ascii="Tw Cen MT" w:hAnsi="Tw Cen MT"/>
          <w:sz w:val="24"/>
          <w:szCs w:val="24"/>
        </w:rPr>
        <w:t>e</w:t>
      </w:r>
      <w:r w:rsidR="002E2455" w:rsidRPr="00965516">
        <w:rPr>
          <w:rFonts w:ascii="Tw Cen MT" w:hAnsi="Tw Cen MT"/>
          <w:sz w:val="24"/>
          <w:szCs w:val="24"/>
        </w:rPr>
        <w:t xml:space="preserve"> spread of the virus, to keep each other safe. </w:t>
      </w:r>
    </w:p>
    <w:p w:rsidR="00387BFB" w:rsidRPr="00965516" w:rsidRDefault="00387BFB" w:rsidP="004917E7">
      <w:pPr>
        <w:rPr>
          <w:rFonts w:ascii="Tw Cen MT" w:hAnsi="Tw Cen MT"/>
          <w:sz w:val="24"/>
          <w:szCs w:val="24"/>
        </w:rPr>
      </w:pPr>
      <w:r w:rsidRPr="00965516">
        <w:rPr>
          <w:rFonts w:ascii="Tw Cen MT" w:hAnsi="Tw Cen MT"/>
          <w:sz w:val="24"/>
          <w:szCs w:val="24"/>
        </w:rPr>
        <w:t xml:space="preserve">Once you have read this information, we would be very grateful if you could inform us of your decision to send your child back to BWA, </w:t>
      </w:r>
      <w:r w:rsidR="007E0890" w:rsidRPr="00965516">
        <w:rPr>
          <w:rFonts w:ascii="Tw Cen MT" w:hAnsi="Tw Cen MT"/>
          <w:b/>
          <w:sz w:val="24"/>
          <w:szCs w:val="24"/>
        </w:rPr>
        <w:t xml:space="preserve">by </w:t>
      </w:r>
      <w:r w:rsidR="00922636">
        <w:rPr>
          <w:rFonts w:ascii="Tw Cen MT" w:hAnsi="Tw Cen MT"/>
          <w:b/>
          <w:sz w:val="24"/>
          <w:szCs w:val="24"/>
        </w:rPr>
        <w:t>12pm</w:t>
      </w:r>
      <w:r w:rsidR="00965516" w:rsidRPr="00965516">
        <w:rPr>
          <w:rFonts w:ascii="Tw Cen MT" w:hAnsi="Tw Cen MT"/>
          <w:b/>
          <w:sz w:val="24"/>
          <w:szCs w:val="24"/>
        </w:rPr>
        <w:t xml:space="preserve"> on</w:t>
      </w:r>
      <w:r w:rsidR="00965516">
        <w:rPr>
          <w:rFonts w:ascii="Tw Cen MT" w:hAnsi="Tw Cen MT"/>
          <w:sz w:val="24"/>
          <w:szCs w:val="24"/>
        </w:rPr>
        <w:t xml:space="preserve"> </w:t>
      </w:r>
      <w:r w:rsidR="00965516" w:rsidRPr="00965516">
        <w:rPr>
          <w:rFonts w:ascii="Tw Cen MT" w:hAnsi="Tw Cen MT"/>
          <w:b/>
          <w:sz w:val="24"/>
          <w:szCs w:val="24"/>
        </w:rPr>
        <w:t xml:space="preserve">Thursday </w:t>
      </w:r>
      <w:r w:rsidR="00965516">
        <w:rPr>
          <w:rFonts w:ascii="Tw Cen MT" w:hAnsi="Tw Cen MT"/>
          <w:b/>
          <w:sz w:val="24"/>
          <w:szCs w:val="24"/>
        </w:rPr>
        <w:t xml:space="preserve">4th </w:t>
      </w:r>
      <w:r w:rsidR="00965516" w:rsidRPr="00965516">
        <w:rPr>
          <w:rFonts w:ascii="Tw Cen MT" w:hAnsi="Tw Cen MT"/>
          <w:b/>
          <w:sz w:val="24"/>
          <w:szCs w:val="24"/>
        </w:rPr>
        <w:t>June</w:t>
      </w:r>
      <w:r w:rsidR="00965516">
        <w:rPr>
          <w:rFonts w:ascii="Tw Cen MT" w:hAnsi="Tw Cen MT"/>
          <w:sz w:val="24"/>
          <w:szCs w:val="24"/>
        </w:rPr>
        <w:t xml:space="preserve">, </w:t>
      </w:r>
      <w:r w:rsidRPr="00965516">
        <w:rPr>
          <w:rFonts w:ascii="Tw Cen MT" w:hAnsi="Tw Cen MT"/>
          <w:sz w:val="24"/>
          <w:szCs w:val="24"/>
        </w:rPr>
        <w:t xml:space="preserve">so we can </w:t>
      </w:r>
      <w:r w:rsidR="009F1FA6" w:rsidRPr="00965516">
        <w:rPr>
          <w:rFonts w:ascii="Tw Cen MT" w:hAnsi="Tw Cen MT"/>
          <w:sz w:val="24"/>
          <w:szCs w:val="24"/>
        </w:rPr>
        <w:t xml:space="preserve">finalise </w:t>
      </w:r>
      <w:r w:rsidRPr="00965516">
        <w:rPr>
          <w:rFonts w:ascii="Tw Cen MT" w:hAnsi="Tw Cen MT"/>
          <w:sz w:val="24"/>
          <w:szCs w:val="24"/>
        </w:rPr>
        <w:t xml:space="preserve">arrangements. </w:t>
      </w:r>
      <w:hyperlink r:id="rId8" w:history="1">
        <w:r w:rsidR="00A64A92" w:rsidRPr="00BC79FD">
          <w:rPr>
            <w:rStyle w:val="Hyperlink"/>
            <w:rFonts w:ascii="Tw Cen MT" w:hAnsi="Tw Cen MT"/>
            <w:sz w:val="24"/>
            <w:szCs w:val="24"/>
          </w:rPr>
          <w:t>https://forms.gle/Wcrps7CANFv6UR8c7</w:t>
        </w:r>
      </w:hyperlink>
      <w:r w:rsidR="00A64A92">
        <w:rPr>
          <w:rFonts w:ascii="Tw Cen MT" w:hAnsi="Tw Cen MT"/>
          <w:sz w:val="24"/>
          <w:szCs w:val="24"/>
        </w:rPr>
        <w:t xml:space="preserve"> </w:t>
      </w:r>
    </w:p>
    <w:p w:rsidR="00B54ABD" w:rsidRDefault="00B54ABD" w:rsidP="004917E7">
      <w:pPr>
        <w:rPr>
          <w:rFonts w:ascii="Tw Cen MT" w:hAnsi="Tw Cen MT"/>
          <w:sz w:val="24"/>
          <w:szCs w:val="24"/>
        </w:rPr>
      </w:pPr>
      <w:r w:rsidRPr="00965516">
        <w:rPr>
          <w:rFonts w:ascii="Tw Cen MT" w:hAnsi="Tw Cen MT"/>
          <w:sz w:val="24"/>
          <w:szCs w:val="24"/>
        </w:rPr>
        <w:t>Yours sincerely</w:t>
      </w:r>
      <w:r w:rsidR="00965516">
        <w:rPr>
          <w:rFonts w:ascii="Tw Cen MT" w:hAnsi="Tw Cen MT"/>
          <w:sz w:val="24"/>
          <w:szCs w:val="24"/>
        </w:rPr>
        <w:t>,</w:t>
      </w:r>
    </w:p>
    <w:p w:rsidR="003F3C05" w:rsidRPr="00965516" w:rsidRDefault="003F3C05" w:rsidP="004917E7">
      <w:pPr>
        <w:rPr>
          <w:rFonts w:ascii="Tw Cen MT" w:hAnsi="Tw Cen MT"/>
          <w:sz w:val="24"/>
          <w:szCs w:val="24"/>
        </w:rPr>
      </w:pPr>
    </w:p>
    <w:p w:rsidR="00B54ABD" w:rsidRPr="00965516" w:rsidRDefault="00B54ABD" w:rsidP="004917E7">
      <w:pPr>
        <w:rPr>
          <w:rFonts w:ascii="Tw Cen MT" w:hAnsi="Tw Cen MT"/>
          <w:sz w:val="24"/>
          <w:szCs w:val="24"/>
        </w:rPr>
      </w:pPr>
      <w:r w:rsidRPr="00965516">
        <w:rPr>
          <w:rFonts w:ascii="Tw Cen MT" w:hAnsi="Tw Cen MT"/>
          <w:sz w:val="24"/>
          <w:szCs w:val="24"/>
        </w:rPr>
        <w:t xml:space="preserve">Seana Henry </w:t>
      </w:r>
      <w:bookmarkStart w:id="0" w:name="_GoBack"/>
      <w:bookmarkEnd w:id="0"/>
    </w:p>
    <w:p w:rsidR="00965516" w:rsidRDefault="00B54ABD" w:rsidP="004917E7">
      <w:pPr>
        <w:rPr>
          <w:rFonts w:ascii="Tw Cen MT" w:hAnsi="Tw Cen MT"/>
          <w:sz w:val="24"/>
          <w:szCs w:val="24"/>
        </w:rPr>
      </w:pPr>
      <w:proofErr w:type="spellStart"/>
      <w:r w:rsidRPr="00965516">
        <w:rPr>
          <w:rFonts w:ascii="Tw Cen MT" w:hAnsi="Tw Cen MT"/>
          <w:sz w:val="24"/>
          <w:szCs w:val="24"/>
        </w:rPr>
        <w:t>Headteacher</w:t>
      </w:r>
      <w:proofErr w:type="spellEnd"/>
      <w:r w:rsidRPr="00965516">
        <w:rPr>
          <w:rFonts w:ascii="Tw Cen MT" w:hAnsi="Tw Cen MT"/>
          <w:sz w:val="24"/>
          <w:szCs w:val="24"/>
        </w:rPr>
        <w:t xml:space="preserve"> </w:t>
      </w:r>
    </w:p>
    <w:p w:rsidR="00B54ABD" w:rsidRPr="00965516" w:rsidRDefault="00B54ABD" w:rsidP="004917E7">
      <w:pPr>
        <w:rPr>
          <w:rFonts w:ascii="Tw Cen MT" w:hAnsi="Tw Cen MT"/>
          <w:sz w:val="24"/>
          <w:szCs w:val="24"/>
        </w:rPr>
      </w:pPr>
      <w:r w:rsidRPr="00B54ABD">
        <w:rPr>
          <w:rFonts w:ascii="Tw Cen MT" w:hAnsi="Tw Cen MT"/>
          <w:b/>
          <w:sz w:val="24"/>
          <w:szCs w:val="24"/>
          <w:u w:val="single"/>
        </w:rPr>
        <w:lastRenderedPageBreak/>
        <w:t>Summary of the changes being made at BWA</w:t>
      </w:r>
    </w:p>
    <w:tbl>
      <w:tblPr>
        <w:tblStyle w:val="TableGrid"/>
        <w:tblW w:w="10065" w:type="dxa"/>
        <w:tblInd w:w="-147" w:type="dxa"/>
        <w:tblLook w:val="04A0" w:firstRow="1" w:lastRow="0" w:firstColumn="1" w:lastColumn="0" w:noHBand="0" w:noVBand="1"/>
      </w:tblPr>
      <w:tblGrid>
        <w:gridCol w:w="2164"/>
        <w:gridCol w:w="7901"/>
      </w:tblGrid>
      <w:tr w:rsidR="002E2455" w:rsidRPr="002E2455" w:rsidTr="00B54ABD">
        <w:trPr>
          <w:trHeight w:val="2826"/>
        </w:trPr>
        <w:tc>
          <w:tcPr>
            <w:tcW w:w="2164" w:type="dxa"/>
          </w:tcPr>
          <w:p w:rsidR="002E2455" w:rsidRPr="002E2455" w:rsidRDefault="002E2455" w:rsidP="002E2455">
            <w:pPr>
              <w:spacing w:after="160" w:line="259" w:lineRule="auto"/>
              <w:rPr>
                <w:rFonts w:ascii="Tw Cen MT" w:hAnsi="Tw Cen MT"/>
                <w:b/>
                <w:sz w:val="24"/>
                <w:szCs w:val="24"/>
              </w:rPr>
            </w:pPr>
            <w:r w:rsidRPr="002E2455">
              <w:rPr>
                <w:rFonts w:ascii="Tw Cen MT" w:hAnsi="Tw Cen MT"/>
                <w:b/>
                <w:sz w:val="24"/>
                <w:szCs w:val="24"/>
              </w:rPr>
              <w:t xml:space="preserve">Social distancing </w:t>
            </w:r>
          </w:p>
        </w:tc>
        <w:tc>
          <w:tcPr>
            <w:tcW w:w="7901" w:type="dxa"/>
          </w:tcPr>
          <w:p w:rsidR="002E2455" w:rsidRPr="002E2455" w:rsidRDefault="002E2455" w:rsidP="002E2455">
            <w:pPr>
              <w:shd w:val="clear" w:color="auto" w:fill="FFFFFF"/>
              <w:textAlignment w:val="baseline"/>
              <w:outlineLvl w:val="1"/>
              <w:rPr>
                <w:rFonts w:ascii="Tw Cen MT" w:eastAsia="Times New Roman" w:hAnsi="Tw Cen MT" w:cs="Arial"/>
                <w:color w:val="0B0C0C"/>
                <w:sz w:val="24"/>
                <w:szCs w:val="24"/>
                <w:lang w:eastAsia="en-GB"/>
              </w:rPr>
            </w:pPr>
            <w:r w:rsidRPr="002E2455">
              <w:rPr>
                <w:rFonts w:ascii="Tw Cen MT" w:eastAsia="Times New Roman" w:hAnsi="Tw Cen MT" w:cs="Arial"/>
                <w:color w:val="0B0C0C"/>
                <w:sz w:val="24"/>
                <w:szCs w:val="24"/>
                <w:lang w:eastAsia="en-GB"/>
              </w:rPr>
              <w:t>The government say they know that, unlike older children and adults, primary age children cannot be expected to remain 2 metres apart from each other</w:t>
            </w:r>
            <w:r w:rsidR="00965516">
              <w:rPr>
                <w:rFonts w:ascii="Tw Cen MT" w:eastAsia="Times New Roman" w:hAnsi="Tw Cen MT" w:cs="Arial"/>
                <w:color w:val="0B0C0C"/>
                <w:sz w:val="24"/>
                <w:szCs w:val="24"/>
                <w:lang w:eastAsia="en-GB"/>
              </w:rPr>
              <w:t>,</w:t>
            </w:r>
            <w:r w:rsidRPr="002E2455">
              <w:rPr>
                <w:rFonts w:ascii="Tw Cen MT" w:eastAsia="Times New Roman" w:hAnsi="Tw Cen MT" w:cs="Arial"/>
                <w:color w:val="0B0C0C"/>
                <w:sz w:val="24"/>
                <w:szCs w:val="24"/>
                <w:lang w:eastAsia="en-GB"/>
              </w:rPr>
              <w:t xml:space="preserve"> and staff. In deciding to bring more children back to schools, the government tell us they are</w:t>
            </w:r>
            <w:r>
              <w:rPr>
                <w:rFonts w:ascii="Tw Cen MT" w:eastAsia="Times New Roman" w:hAnsi="Tw Cen MT" w:cs="Arial"/>
                <w:color w:val="0B0C0C"/>
                <w:sz w:val="24"/>
                <w:szCs w:val="24"/>
                <w:lang w:eastAsia="en-GB"/>
              </w:rPr>
              <w:t xml:space="preserve"> </w:t>
            </w:r>
            <w:r w:rsidRPr="002E2455">
              <w:rPr>
                <w:rFonts w:ascii="Tw Cen MT" w:eastAsia="Times New Roman" w:hAnsi="Tw Cen MT" w:cs="Arial"/>
                <w:color w:val="0B0C0C"/>
                <w:sz w:val="24"/>
                <w:szCs w:val="24"/>
                <w:lang w:eastAsia="en-GB"/>
              </w:rPr>
              <w:t xml:space="preserve">taking this into </w:t>
            </w:r>
            <w:r w:rsidRPr="00965516">
              <w:rPr>
                <w:rFonts w:ascii="Tw Cen MT" w:eastAsia="Times New Roman" w:hAnsi="Tw Cen MT" w:cs="Arial"/>
                <w:sz w:val="24"/>
                <w:szCs w:val="24"/>
                <w:lang w:eastAsia="en-GB"/>
              </w:rPr>
              <w:t xml:space="preserve">account and </w:t>
            </w:r>
            <w:r w:rsidR="009F1FA6" w:rsidRPr="00965516">
              <w:rPr>
                <w:rFonts w:ascii="Tw Cen MT" w:eastAsia="Times New Roman" w:hAnsi="Tw Cen MT" w:cs="Arial"/>
                <w:sz w:val="24"/>
                <w:szCs w:val="24"/>
                <w:lang w:eastAsia="en-GB"/>
              </w:rPr>
              <w:t xml:space="preserve">are </w:t>
            </w:r>
            <w:r w:rsidRPr="00965516">
              <w:rPr>
                <w:rFonts w:ascii="Tw Cen MT" w:eastAsia="Times New Roman" w:hAnsi="Tw Cen MT" w:cs="Arial"/>
                <w:sz w:val="24"/>
                <w:szCs w:val="24"/>
                <w:lang w:eastAsia="en-GB"/>
              </w:rPr>
              <w:t>asking us to work through the hierarchy of measures set below:</w:t>
            </w:r>
          </w:p>
          <w:p w:rsidR="002E2455" w:rsidRPr="002E2455" w:rsidRDefault="002E2455" w:rsidP="002E2455">
            <w:pPr>
              <w:shd w:val="clear" w:color="auto" w:fill="FFFFFF"/>
              <w:textAlignment w:val="baseline"/>
              <w:outlineLvl w:val="1"/>
              <w:rPr>
                <w:rFonts w:ascii="Tw Cen MT" w:eastAsia="Times New Roman" w:hAnsi="Tw Cen MT" w:cs="Arial"/>
                <w:b/>
                <w:bCs/>
                <w:color w:val="0B0C0C"/>
                <w:sz w:val="24"/>
                <w:szCs w:val="24"/>
                <w:u w:val="single"/>
                <w:lang w:eastAsia="en-GB"/>
              </w:rPr>
            </w:pPr>
          </w:p>
          <w:p w:rsidR="002E2455" w:rsidRPr="002E2455" w:rsidRDefault="002E2455" w:rsidP="002E2455">
            <w:pPr>
              <w:numPr>
                <w:ilvl w:val="0"/>
                <w:numId w:val="2"/>
              </w:numPr>
              <w:shd w:val="clear" w:color="auto" w:fill="FFFFFF"/>
              <w:spacing w:after="75"/>
              <w:ind w:left="300"/>
              <w:rPr>
                <w:rFonts w:ascii="Tw Cen MT" w:eastAsia="Times New Roman" w:hAnsi="Tw Cen MT" w:cs="Arial"/>
                <w:color w:val="0070C0"/>
                <w:sz w:val="24"/>
                <w:szCs w:val="24"/>
                <w:lang w:eastAsia="en-GB"/>
              </w:rPr>
            </w:pPr>
            <w:r w:rsidRPr="002E2455">
              <w:rPr>
                <w:rFonts w:ascii="Tw Cen MT" w:eastAsia="Times New Roman" w:hAnsi="Tw Cen MT" w:cs="Arial"/>
                <w:color w:val="0070C0"/>
                <w:sz w:val="24"/>
                <w:szCs w:val="24"/>
                <w:lang w:eastAsia="en-GB"/>
              </w:rPr>
              <w:t>avoiding contact with anyone with symptoms</w:t>
            </w:r>
          </w:p>
          <w:p w:rsidR="002E2455" w:rsidRPr="002E2455" w:rsidRDefault="002E2455" w:rsidP="002E2455">
            <w:pPr>
              <w:numPr>
                <w:ilvl w:val="0"/>
                <w:numId w:val="2"/>
              </w:numPr>
              <w:shd w:val="clear" w:color="auto" w:fill="FFFFFF"/>
              <w:spacing w:after="75"/>
              <w:ind w:left="300"/>
              <w:rPr>
                <w:rFonts w:ascii="Tw Cen MT" w:eastAsia="Times New Roman" w:hAnsi="Tw Cen MT" w:cs="Arial"/>
                <w:color w:val="0070C0"/>
                <w:sz w:val="24"/>
                <w:szCs w:val="24"/>
                <w:lang w:eastAsia="en-GB"/>
              </w:rPr>
            </w:pPr>
            <w:r w:rsidRPr="002E2455">
              <w:rPr>
                <w:rFonts w:ascii="Tw Cen MT" w:eastAsia="Times New Roman" w:hAnsi="Tw Cen MT" w:cs="Arial"/>
                <w:color w:val="0070C0"/>
                <w:sz w:val="24"/>
                <w:szCs w:val="24"/>
                <w:lang w:eastAsia="en-GB"/>
              </w:rPr>
              <w:t>frequent hand cleaning and good respiratory hygiene practices</w:t>
            </w:r>
          </w:p>
          <w:p w:rsidR="002E2455" w:rsidRPr="002E2455" w:rsidRDefault="002E2455" w:rsidP="002E2455">
            <w:pPr>
              <w:numPr>
                <w:ilvl w:val="0"/>
                <w:numId w:val="2"/>
              </w:numPr>
              <w:shd w:val="clear" w:color="auto" w:fill="FFFFFF"/>
              <w:spacing w:after="75"/>
              <w:ind w:left="300"/>
              <w:rPr>
                <w:rFonts w:ascii="Tw Cen MT" w:eastAsia="Times New Roman" w:hAnsi="Tw Cen MT" w:cs="Arial"/>
                <w:color w:val="0070C0"/>
                <w:sz w:val="24"/>
                <w:szCs w:val="24"/>
                <w:lang w:eastAsia="en-GB"/>
              </w:rPr>
            </w:pPr>
            <w:r w:rsidRPr="002E2455">
              <w:rPr>
                <w:rFonts w:ascii="Tw Cen MT" w:eastAsia="Times New Roman" w:hAnsi="Tw Cen MT" w:cs="Arial"/>
                <w:color w:val="0070C0"/>
                <w:sz w:val="24"/>
                <w:szCs w:val="24"/>
                <w:lang w:eastAsia="en-GB"/>
              </w:rPr>
              <w:t>regular cleaning of settings</w:t>
            </w:r>
          </w:p>
          <w:p w:rsidR="002E2455" w:rsidRPr="002E2455" w:rsidRDefault="002E2455" w:rsidP="002E2455">
            <w:pPr>
              <w:numPr>
                <w:ilvl w:val="0"/>
                <w:numId w:val="2"/>
              </w:numPr>
              <w:shd w:val="clear" w:color="auto" w:fill="FFFFFF"/>
              <w:spacing w:after="75"/>
              <w:ind w:left="300"/>
              <w:rPr>
                <w:rFonts w:ascii="Tw Cen MT" w:eastAsia="Times New Roman" w:hAnsi="Tw Cen MT" w:cs="Arial"/>
                <w:color w:val="0070C0"/>
                <w:sz w:val="24"/>
                <w:szCs w:val="24"/>
                <w:lang w:eastAsia="en-GB"/>
              </w:rPr>
            </w:pPr>
            <w:r w:rsidRPr="002E2455">
              <w:rPr>
                <w:rFonts w:ascii="Tw Cen MT" w:eastAsia="Times New Roman" w:hAnsi="Tw Cen MT" w:cs="Arial"/>
                <w:color w:val="0070C0"/>
                <w:sz w:val="24"/>
                <w:szCs w:val="24"/>
                <w:lang w:eastAsia="en-GB"/>
              </w:rPr>
              <w:t>minimising contact and mixing</w:t>
            </w:r>
          </w:p>
          <w:p w:rsidR="002E2455" w:rsidRPr="002E2455" w:rsidRDefault="002E2455" w:rsidP="002E2455">
            <w:pPr>
              <w:shd w:val="clear" w:color="auto" w:fill="FFFFFF"/>
              <w:spacing w:before="300" w:after="300"/>
              <w:rPr>
                <w:rFonts w:ascii="Tw Cen MT" w:eastAsia="Times New Roman" w:hAnsi="Tw Cen MT" w:cs="Arial"/>
                <w:color w:val="0B0C0C"/>
                <w:sz w:val="24"/>
                <w:szCs w:val="24"/>
                <w:lang w:eastAsia="en-GB"/>
              </w:rPr>
            </w:pPr>
            <w:r w:rsidRPr="002E2455">
              <w:rPr>
                <w:rFonts w:ascii="Tw Cen MT" w:eastAsia="Times New Roman" w:hAnsi="Tw Cen MT" w:cs="Arial"/>
                <w:color w:val="0B0C0C"/>
                <w:sz w:val="24"/>
                <w:szCs w:val="24"/>
                <w:lang w:eastAsia="en-GB"/>
              </w:rPr>
              <w:t>It is still important to reduce contact between people as much as possible.</w:t>
            </w:r>
          </w:p>
          <w:p w:rsidR="002E2455" w:rsidRPr="002E2455" w:rsidRDefault="002E2455" w:rsidP="002E2455">
            <w:pPr>
              <w:shd w:val="clear" w:color="auto" w:fill="FFFFFF"/>
              <w:spacing w:before="300" w:after="300"/>
              <w:rPr>
                <w:rFonts w:ascii="Tw Cen MT" w:eastAsia="Times New Roman" w:hAnsi="Tw Cen MT" w:cs="Arial"/>
                <w:color w:val="0B0C0C"/>
                <w:sz w:val="24"/>
                <w:szCs w:val="24"/>
                <w:lang w:eastAsia="en-GB"/>
              </w:rPr>
            </w:pPr>
            <w:r w:rsidRPr="002E2455">
              <w:rPr>
                <w:rFonts w:ascii="Tw Cen MT" w:eastAsia="Times New Roman" w:hAnsi="Tw Cen MT" w:cs="Arial"/>
                <w:color w:val="0B0C0C"/>
                <w:sz w:val="24"/>
                <w:szCs w:val="24"/>
                <w:lang w:eastAsia="en-GB"/>
              </w:rPr>
              <w:t xml:space="preserve">Pupils and staff should only mix in a small, consistent group and that small group should stay away from other people and groups, where possible. </w:t>
            </w:r>
          </w:p>
          <w:p w:rsidR="00965516" w:rsidRPr="002E2455" w:rsidRDefault="00965516" w:rsidP="00965516">
            <w:pPr>
              <w:shd w:val="clear" w:color="auto" w:fill="FFFFFF"/>
              <w:spacing w:before="300" w:after="300"/>
              <w:rPr>
                <w:rFonts w:ascii="Tw Cen MT" w:eastAsia="Times New Roman" w:hAnsi="Tw Cen MT" w:cs="Arial"/>
                <w:color w:val="0B0C0C"/>
                <w:sz w:val="24"/>
                <w:szCs w:val="24"/>
                <w:lang w:eastAsia="en-GB"/>
              </w:rPr>
            </w:pPr>
            <w:r>
              <w:rPr>
                <w:rFonts w:ascii="Tw Cen MT" w:eastAsia="Times New Roman" w:hAnsi="Tw Cen MT" w:cs="Arial"/>
                <w:color w:val="0B0C0C"/>
                <w:sz w:val="24"/>
                <w:szCs w:val="24"/>
                <w:lang w:eastAsia="en-GB"/>
              </w:rPr>
              <w:t xml:space="preserve">Pupils will sit at desks and </w:t>
            </w:r>
            <w:r w:rsidRPr="002E2455">
              <w:rPr>
                <w:rFonts w:ascii="Tw Cen MT" w:eastAsia="Times New Roman" w:hAnsi="Tw Cen MT" w:cs="Arial"/>
                <w:color w:val="0B0C0C"/>
                <w:sz w:val="24"/>
                <w:szCs w:val="24"/>
                <w:lang w:eastAsia="en-GB"/>
              </w:rPr>
              <w:t xml:space="preserve">be spaced </w:t>
            </w:r>
            <w:r>
              <w:rPr>
                <w:rFonts w:ascii="Tw Cen MT" w:eastAsia="Times New Roman" w:hAnsi="Tw Cen MT" w:cs="Arial"/>
                <w:color w:val="0B0C0C"/>
                <w:sz w:val="24"/>
                <w:szCs w:val="24"/>
                <w:lang w:eastAsia="en-GB"/>
              </w:rPr>
              <w:t xml:space="preserve">out </w:t>
            </w:r>
            <w:r w:rsidRPr="002E2455">
              <w:rPr>
                <w:rFonts w:ascii="Tw Cen MT" w:eastAsia="Times New Roman" w:hAnsi="Tw Cen MT" w:cs="Arial"/>
                <w:color w:val="0B0C0C"/>
                <w:sz w:val="24"/>
                <w:szCs w:val="24"/>
                <w:lang w:eastAsia="en-GB"/>
              </w:rPr>
              <w:t>as far apart as possible.</w:t>
            </w:r>
          </w:p>
          <w:p w:rsidR="00FB197D" w:rsidRDefault="007E0890" w:rsidP="002E2455">
            <w:pPr>
              <w:shd w:val="clear" w:color="auto" w:fill="FFFFFF"/>
              <w:spacing w:before="300" w:after="300"/>
              <w:rPr>
                <w:rFonts w:ascii="Tw Cen MT" w:eastAsia="Times New Roman" w:hAnsi="Tw Cen MT" w:cs="Arial"/>
                <w:color w:val="0B0C0C"/>
                <w:sz w:val="24"/>
                <w:szCs w:val="24"/>
                <w:lang w:eastAsia="en-GB"/>
              </w:rPr>
            </w:pPr>
            <w:r>
              <w:rPr>
                <w:rFonts w:ascii="Tw Cen MT" w:eastAsia="Times New Roman" w:hAnsi="Tw Cen MT" w:cs="Arial"/>
                <w:color w:val="0B0C0C"/>
                <w:sz w:val="24"/>
                <w:szCs w:val="24"/>
                <w:lang w:eastAsia="en-GB"/>
              </w:rPr>
              <w:t xml:space="preserve">Dependent on the number of </w:t>
            </w:r>
            <w:r w:rsidRPr="00965516">
              <w:rPr>
                <w:rFonts w:ascii="Tw Cen MT" w:eastAsia="Times New Roman" w:hAnsi="Tw Cen MT" w:cs="Arial"/>
                <w:sz w:val="24"/>
                <w:szCs w:val="24"/>
                <w:lang w:eastAsia="en-GB"/>
              </w:rPr>
              <w:t>pupils return</w:t>
            </w:r>
            <w:r w:rsidR="009F1FA6" w:rsidRPr="00965516">
              <w:rPr>
                <w:rFonts w:ascii="Tw Cen MT" w:eastAsia="Times New Roman" w:hAnsi="Tw Cen MT" w:cs="Arial"/>
                <w:sz w:val="24"/>
                <w:szCs w:val="24"/>
                <w:lang w:eastAsia="en-GB"/>
              </w:rPr>
              <w:t>ing</w:t>
            </w:r>
            <w:r w:rsidRPr="00965516">
              <w:rPr>
                <w:rFonts w:ascii="Tw Cen MT" w:eastAsia="Times New Roman" w:hAnsi="Tw Cen MT" w:cs="Arial"/>
                <w:sz w:val="24"/>
                <w:szCs w:val="24"/>
                <w:lang w:eastAsia="en-GB"/>
              </w:rPr>
              <w:t xml:space="preserve">, </w:t>
            </w:r>
            <w:r>
              <w:rPr>
                <w:rFonts w:ascii="Tw Cen MT" w:eastAsia="Times New Roman" w:hAnsi="Tw Cen MT" w:cs="Arial"/>
                <w:color w:val="0B0C0C"/>
                <w:sz w:val="24"/>
                <w:szCs w:val="24"/>
                <w:lang w:eastAsia="en-GB"/>
              </w:rPr>
              <w:t xml:space="preserve">we cannot ensure that pupils will be </w:t>
            </w:r>
            <w:r w:rsidR="00965516">
              <w:rPr>
                <w:rFonts w:ascii="Tw Cen MT" w:eastAsia="Times New Roman" w:hAnsi="Tw Cen MT" w:cs="Arial"/>
                <w:color w:val="0B0C0C"/>
                <w:sz w:val="24"/>
                <w:szCs w:val="24"/>
                <w:lang w:eastAsia="en-GB"/>
              </w:rPr>
              <w:t>sat at tables</w:t>
            </w:r>
            <w:r w:rsidR="002E2455" w:rsidRPr="002E2455">
              <w:rPr>
                <w:rFonts w:ascii="Tw Cen MT" w:eastAsia="Times New Roman" w:hAnsi="Tw Cen MT" w:cs="Arial"/>
                <w:color w:val="0B0C0C"/>
                <w:sz w:val="24"/>
                <w:szCs w:val="24"/>
                <w:lang w:eastAsia="en-GB"/>
              </w:rPr>
              <w:t xml:space="preserve"> 2 metr</w:t>
            </w:r>
            <w:r>
              <w:rPr>
                <w:rFonts w:ascii="Tw Cen MT" w:eastAsia="Times New Roman" w:hAnsi="Tw Cen MT" w:cs="Arial"/>
                <w:color w:val="0B0C0C"/>
                <w:sz w:val="24"/>
                <w:szCs w:val="24"/>
                <w:lang w:eastAsia="en-GB"/>
              </w:rPr>
              <w:t xml:space="preserve">es away from each other. </w:t>
            </w:r>
          </w:p>
          <w:p w:rsidR="002E2455" w:rsidRPr="007E0890" w:rsidRDefault="007E0890" w:rsidP="00965516">
            <w:pPr>
              <w:shd w:val="clear" w:color="auto" w:fill="FFFFFF"/>
              <w:spacing w:before="300" w:after="300"/>
              <w:rPr>
                <w:rFonts w:ascii="Tw Cen MT" w:eastAsia="Times New Roman" w:hAnsi="Tw Cen MT" w:cs="Arial"/>
                <w:color w:val="0B0C0C"/>
                <w:sz w:val="24"/>
                <w:szCs w:val="24"/>
                <w:lang w:eastAsia="en-GB"/>
              </w:rPr>
            </w:pPr>
            <w:r>
              <w:rPr>
                <w:rFonts w:ascii="Tw Cen MT" w:eastAsia="Times New Roman" w:hAnsi="Tw Cen MT" w:cs="Arial"/>
                <w:color w:val="0B0C0C"/>
                <w:sz w:val="24"/>
                <w:szCs w:val="24"/>
                <w:lang w:eastAsia="en-GB"/>
              </w:rPr>
              <w:t>We will have a s</w:t>
            </w:r>
            <w:r w:rsidR="002E2455" w:rsidRPr="002E2455">
              <w:rPr>
                <w:rFonts w:ascii="Tw Cen MT" w:eastAsia="Times New Roman" w:hAnsi="Tw Cen MT" w:cs="Arial"/>
                <w:color w:val="0B0C0C"/>
                <w:sz w:val="24"/>
                <w:szCs w:val="24"/>
                <w:lang w:eastAsia="en-GB"/>
              </w:rPr>
              <w:t>taggered start and end of day.</w:t>
            </w:r>
            <w:r>
              <w:rPr>
                <w:rFonts w:ascii="Tw Cen MT" w:eastAsia="Times New Roman" w:hAnsi="Tw Cen MT" w:cs="Arial"/>
                <w:color w:val="0B0C0C"/>
                <w:sz w:val="24"/>
                <w:szCs w:val="24"/>
                <w:lang w:eastAsia="en-GB"/>
              </w:rPr>
              <w:t xml:space="preserve"> The times will be shared with you </w:t>
            </w:r>
            <w:r w:rsidR="00965516">
              <w:rPr>
                <w:rFonts w:ascii="Tw Cen MT" w:eastAsia="Times New Roman" w:hAnsi="Tw Cen MT" w:cs="Arial"/>
                <w:color w:val="0B0C0C"/>
                <w:sz w:val="24"/>
                <w:szCs w:val="24"/>
                <w:lang w:eastAsia="en-GB"/>
              </w:rPr>
              <w:t xml:space="preserve">later this week. </w:t>
            </w:r>
            <w:r>
              <w:rPr>
                <w:rFonts w:ascii="Tw Cen MT" w:eastAsia="Times New Roman" w:hAnsi="Tw Cen MT" w:cs="Arial"/>
                <w:color w:val="0B0C0C"/>
                <w:sz w:val="24"/>
                <w:szCs w:val="24"/>
                <w:lang w:eastAsia="en-GB"/>
              </w:rPr>
              <w:t xml:space="preserve"> </w:t>
            </w:r>
          </w:p>
        </w:tc>
      </w:tr>
      <w:tr w:rsidR="00965516" w:rsidRPr="002E2455" w:rsidTr="00965516">
        <w:trPr>
          <w:trHeight w:val="615"/>
        </w:trPr>
        <w:tc>
          <w:tcPr>
            <w:tcW w:w="2164" w:type="dxa"/>
          </w:tcPr>
          <w:p w:rsidR="00965516" w:rsidRPr="002E2455" w:rsidRDefault="0053400C" w:rsidP="00965516">
            <w:pPr>
              <w:rPr>
                <w:rFonts w:ascii="Tw Cen MT" w:hAnsi="Tw Cen MT"/>
                <w:b/>
                <w:sz w:val="24"/>
                <w:szCs w:val="24"/>
              </w:rPr>
            </w:pPr>
            <w:r>
              <w:rPr>
                <w:rFonts w:ascii="Tw Cen MT" w:hAnsi="Tw Cen MT"/>
                <w:b/>
                <w:sz w:val="24"/>
                <w:szCs w:val="24"/>
              </w:rPr>
              <w:t>COVID symptoms</w:t>
            </w:r>
          </w:p>
        </w:tc>
        <w:tc>
          <w:tcPr>
            <w:tcW w:w="7901" w:type="dxa"/>
          </w:tcPr>
          <w:p w:rsidR="00965516" w:rsidRDefault="00965516" w:rsidP="00965516">
            <w:pPr>
              <w:shd w:val="clear" w:color="auto" w:fill="FFFFFF"/>
              <w:textAlignment w:val="baseline"/>
              <w:outlineLvl w:val="1"/>
              <w:rPr>
                <w:rFonts w:ascii="Tw Cen MT" w:hAnsi="Tw Cen MT"/>
                <w:sz w:val="24"/>
                <w:szCs w:val="24"/>
              </w:rPr>
            </w:pPr>
            <w:r>
              <w:rPr>
                <w:rFonts w:ascii="Tw Cen MT" w:hAnsi="Tw Cen MT"/>
                <w:sz w:val="24"/>
                <w:szCs w:val="24"/>
              </w:rPr>
              <w:t xml:space="preserve">Please do not enter the school site, or send your child to school, if </w:t>
            </w:r>
            <w:r w:rsidR="003F3C05">
              <w:rPr>
                <w:rFonts w:ascii="Tw Cen MT" w:hAnsi="Tw Cen MT"/>
                <w:sz w:val="24"/>
                <w:szCs w:val="24"/>
              </w:rPr>
              <w:t xml:space="preserve">either of </w:t>
            </w:r>
            <w:r>
              <w:rPr>
                <w:rFonts w:ascii="Tw Cen MT" w:hAnsi="Tw Cen MT"/>
                <w:sz w:val="24"/>
                <w:szCs w:val="24"/>
              </w:rPr>
              <w:t>you have symptoms of the virus.</w:t>
            </w:r>
          </w:p>
          <w:p w:rsidR="0053400C" w:rsidRDefault="0053400C" w:rsidP="00965516">
            <w:pPr>
              <w:shd w:val="clear" w:color="auto" w:fill="FFFFFF"/>
              <w:textAlignment w:val="baseline"/>
              <w:outlineLvl w:val="1"/>
              <w:rPr>
                <w:rFonts w:ascii="Tw Cen MT" w:hAnsi="Tw Cen MT"/>
                <w:sz w:val="24"/>
                <w:szCs w:val="24"/>
              </w:rPr>
            </w:pPr>
          </w:p>
          <w:p w:rsidR="0053400C" w:rsidRDefault="0053400C" w:rsidP="00965516">
            <w:pPr>
              <w:shd w:val="clear" w:color="auto" w:fill="FFFFFF"/>
              <w:textAlignment w:val="baseline"/>
              <w:outlineLvl w:val="1"/>
              <w:rPr>
                <w:rFonts w:ascii="Tw Cen MT" w:hAnsi="Tw Cen MT"/>
                <w:sz w:val="24"/>
                <w:szCs w:val="24"/>
              </w:rPr>
            </w:pPr>
            <w:r>
              <w:rPr>
                <w:rFonts w:ascii="Tw Cen MT" w:hAnsi="Tw Cen MT"/>
                <w:sz w:val="24"/>
                <w:szCs w:val="24"/>
              </w:rPr>
              <w:t xml:space="preserve">We know that carriers of the virus may not show any signs of the virus and this is a concern that I am sure we all share. </w:t>
            </w:r>
          </w:p>
          <w:p w:rsidR="0053400C" w:rsidRDefault="0053400C" w:rsidP="00965516">
            <w:pPr>
              <w:shd w:val="clear" w:color="auto" w:fill="FFFFFF"/>
              <w:textAlignment w:val="baseline"/>
              <w:outlineLvl w:val="1"/>
              <w:rPr>
                <w:rFonts w:ascii="Tw Cen MT" w:hAnsi="Tw Cen MT"/>
                <w:sz w:val="24"/>
                <w:szCs w:val="24"/>
              </w:rPr>
            </w:pPr>
          </w:p>
          <w:p w:rsidR="0053400C" w:rsidRDefault="0053400C" w:rsidP="0053400C">
            <w:pPr>
              <w:shd w:val="clear" w:color="auto" w:fill="FFFFFF"/>
              <w:textAlignment w:val="baseline"/>
              <w:outlineLvl w:val="1"/>
              <w:rPr>
                <w:rFonts w:ascii="Tw Cen MT" w:hAnsi="Tw Cen MT"/>
                <w:sz w:val="24"/>
                <w:szCs w:val="24"/>
              </w:rPr>
            </w:pPr>
            <w:r>
              <w:rPr>
                <w:rFonts w:ascii="Tw Cen MT" w:hAnsi="Tw Cen MT"/>
                <w:sz w:val="24"/>
                <w:szCs w:val="24"/>
              </w:rPr>
              <w:t xml:space="preserve">Staff will have access to a thermometer to take pupils temperatures, as they feel is necessary. </w:t>
            </w:r>
          </w:p>
          <w:p w:rsidR="003F3C05" w:rsidRDefault="003F3C05" w:rsidP="0053400C">
            <w:pPr>
              <w:shd w:val="clear" w:color="auto" w:fill="FFFFFF"/>
              <w:textAlignment w:val="baseline"/>
              <w:outlineLvl w:val="1"/>
              <w:rPr>
                <w:rFonts w:ascii="Tw Cen MT" w:hAnsi="Tw Cen MT"/>
                <w:sz w:val="24"/>
                <w:szCs w:val="24"/>
              </w:rPr>
            </w:pPr>
          </w:p>
          <w:p w:rsidR="003F3C05" w:rsidRDefault="003F3C05" w:rsidP="0053400C">
            <w:pPr>
              <w:shd w:val="clear" w:color="auto" w:fill="FFFFFF"/>
              <w:textAlignment w:val="baseline"/>
              <w:outlineLvl w:val="1"/>
              <w:rPr>
                <w:rFonts w:ascii="Tw Cen MT" w:hAnsi="Tw Cen MT"/>
                <w:sz w:val="24"/>
                <w:szCs w:val="24"/>
              </w:rPr>
            </w:pPr>
            <w:r>
              <w:rPr>
                <w:rFonts w:ascii="Tw Cen MT" w:hAnsi="Tw Cen MT"/>
                <w:sz w:val="24"/>
                <w:szCs w:val="24"/>
              </w:rPr>
              <w:t>Pupils who show signs of symptoms will be asked to go home and we ask that parents collect their child without delay, in this circumstance.</w:t>
            </w:r>
          </w:p>
          <w:p w:rsidR="0053400C" w:rsidRPr="002E2455" w:rsidRDefault="0053400C" w:rsidP="0053400C">
            <w:pPr>
              <w:shd w:val="clear" w:color="auto" w:fill="FFFFFF"/>
              <w:textAlignment w:val="baseline"/>
              <w:outlineLvl w:val="1"/>
              <w:rPr>
                <w:rFonts w:ascii="Tw Cen MT" w:eastAsia="Times New Roman" w:hAnsi="Tw Cen MT" w:cs="Arial"/>
                <w:color w:val="0B0C0C"/>
                <w:sz w:val="24"/>
                <w:szCs w:val="24"/>
                <w:lang w:eastAsia="en-GB"/>
              </w:rPr>
            </w:pPr>
          </w:p>
        </w:tc>
      </w:tr>
      <w:tr w:rsidR="0053400C" w:rsidRPr="002E2455" w:rsidTr="00965516">
        <w:trPr>
          <w:trHeight w:val="615"/>
        </w:trPr>
        <w:tc>
          <w:tcPr>
            <w:tcW w:w="2164" w:type="dxa"/>
          </w:tcPr>
          <w:p w:rsidR="0053400C" w:rsidRDefault="0053400C" w:rsidP="0053400C">
            <w:pPr>
              <w:rPr>
                <w:rFonts w:ascii="Tw Cen MT" w:hAnsi="Tw Cen MT"/>
                <w:b/>
                <w:sz w:val="24"/>
                <w:szCs w:val="24"/>
              </w:rPr>
            </w:pPr>
            <w:r>
              <w:rPr>
                <w:rFonts w:ascii="Tw Cen MT" w:hAnsi="Tw Cen MT"/>
                <w:b/>
                <w:sz w:val="24"/>
                <w:szCs w:val="24"/>
              </w:rPr>
              <w:t xml:space="preserve">Staff Absence </w:t>
            </w:r>
          </w:p>
        </w:tc>
        <w:tc>
          <w:tcPr>
            <w:tcW w:w="7901" w:type="dxa"/>
          </w:tcPr>
          <w:p w:rsidR="0053400C" w:rsidRDefault="0053400C" w:rsidP="0053400C">
            <w:pPr>
              <w:rPr>
                <w:rFonts w:ascii="Tw Cen MT" w:hAnsi="Tw Cen MT"/>
                <w:sz w:val="24"/>
                <w:szCs w:val="24"/>
              </w:rPr>
            </w:pPr>
            <w:r>
              <w:rPr>
                <w:rFonts w:ascii="Tw Cen MT" w:hAnsi="Tw Cen MT"/>
                <w:sz w:val="24"/>
                <w:szCs w:val="24"/>
              </w:rPr>
              <w:t xml:space="preserve">Staff absence </w:t>
            </w:r>
            <w:r w:rsidR="00E85C3B">
              <w:rPr>
                <w:rFonts w:ascii="Tw Cen MT" w:hAnsi="Tw Cen MT"/>
                <w:sz w:val="24"/>
                <w:szCs w:val="24"/>
              </w:rPr>
              <w:t xml:space="preserve">in a hub, </w:t>
            </w:r>
            <w:r w:rsidR="003F3C05">
              <w:rPr>
                <w:rFonts w:ascii="Tw Cen MT" w:hAnsi="Tw Cen MT"/>
                <w:sz w:val="24"/>
                <w:szCs w:val="24"/>
              </w:rPr>
              <w:t xml:space="preserve">may </w:t>
            </w:r>
            <w:r>
              <w:rPr>
                <w:rFonts w:ascii="Tw Cen MT" w:hAnsi="Tw Cen MT"/>
                <w:sz w:val="24"/>
                <w:szCs w:val="24"/>
              </w:rPr>
              <w:t xml:space="preserve">result in the </w:t>
            </w:r>
            <w:r w:rsidR="00E85C3B">
              <w:rPr>
                <w:rFonts w:ascii="Tw Cen MT" w:hAnsi="Tw Cen MT"/>
                <w:sz w:val="24"/>
                <w:szCs w:val="24"/>
              </w:rPr>
              <w:t xml:space="preserve">pupils in the </w:t>
            </w:r>
            <w:r>
              <w:rPr>
                <w:rFonts w:ascii="Tw Cen MT" w:hAnsi="Tw Cen MT"/>
                <w:sz w:val="24"/>
                <w:szCs w:val="24"/>
              </w:rPr>
              <w:t xml:space="preserve">hub not being able to attend school. </w:t>
            </w:r>
          </w:p>
          <w:p w:rsidR="0053400C" w:rsidRDefault="0053400C" w:rsidP="0053400C">
            <w:pPr>
              <w:rPr>
                <w:rFonts w:ascii="Tw Cen MT" w:hAnsi="Tw Cen MT"/>
                <w:sz w:val="24"/>
                <w:szCs w:val="24"/>
              </w:rPr>
            </w:pPr>
          </w:p>
          <w:p w:rsidR="0053400C" w:rsidRDefault="0053400C" w:rsidP="0053400C">
            <w:pPr>
              <w:shd w:val="clear" w:color="auto" w:fill="FFFFFF"/>
              <w:textAlignment w:val="baseline"/>
              <w:outlineLvl w:val="1"/>
              <w:rPr>
                <w:rFonts w:ascii="Tw Cen MT" w:hAnsi="Tw Cen MT"/>
                <w:sz w:val="24"/>
                <w:szCs w:val="24"/>
              </w:rPr>
            </w:pPr>
            <w:r>
              <w:rPr>
                <w:rFonts w:ascii="Tw Cen MT" w:hAnsi="Tw Cen MT"/>
                <w:sz w:val="24"/>
                <w:szCs w:val="24"/>
              </w:rPr>
              <w:t xml:space="preserve">We will endeavour to inform you as soon as this is the case. Please be aware that you may be informed on the morning that the hub is unable to attend school on the same day. I sincerely </w:t>
            </w:r>
            <w:r w:rsidRPr="00965516">
              <w:rPr>
                <w:rFonts w:ascii="Tw Cen MT" w:hAnsi="Tw Cen MT"/>
                <w:sz w:val="24"/>
                <w:szCs w:val="24"/>
              </w:rPr>
              <w:t xml:space="preserve">apologise for this as I know it is not ideal for you. Please be assured it is to keep your child as safe as possible. </w:t>
            </w:r>
          </w:p>
        </w:tc>
      </w:tr>
      <w:tr w:rsidR="00965516" w:rsidRPr="002E2455" w:rsidTr="00965516">
        <w:trPr>
          <w:trHeight w:val="615"/>
        </w:trPr>
        <w:tc>
          <w:tcPr>
            <w:tcW w:w="2164" w:type="dxa"/>
          </w:tcPr>
          <w:p w:rsidR="00965516" w:rsidRDefault="00965516" w:rsidP="00965516">
            <w:pPr>
              <w:rPr>
                <w:rFonts w:ascii="Tw Cen MT" w:hAnsi="Tw Cen MT"/>
                <w:b/>
                <w:sz w:val="24"/>
                <w:szCs w:val="24"/>
              </w:rPr>
            </w:pPr>
            <w:proofErr w:type="spellStart"/>
            <w:r w:rsidRPr="002E2455">
              <w:rPr>
                <w:rFonts w:ascii="Tw Cen MT" w:hAnsi="Tw Cen MT"/>
                <w:b/>
                <w:sz w:val="24"/>
                <w:szCs w:val="24"/>
              </w:rPr>
              <w:t>Covid</w:t>
            </w:r>
            <w:proofErr w:type="spellEnd"/>
            <w:r w:rsidRPr="002E2455">
              <w:rPr>
                <w:rFonts w:ascii="Tw Cen MT" w:hAnsi="Tw Cen MT"/>
                <w:b/>
                <w:sz w:val="24"/>
                <w:szCs w:val="24"/>
              </w:rPr>
              <w:t xml:space="preserve"> 19 test/ self-isolation </w:t>
            </w:r>
          </w:p>
        </w:tc>
        <w:tc>
          <w:tcPr>
            <w:tcW w:w="7901" w:type="dxa"/>
          </w:tcPr>
          <w:p w:rsidR="007F2BB1" w:rsidRDefault="00965516" w:rsidP="00965516">
            <w:pPr>
              <w:spacing w:after="160" w:line="259" w:lineRule="auto"/>
              <w:rPr>
                <w:rFonts w:ascii="Tw Cen MT" w:hAnsi="Tw Cen MT"/>
                <w:sz w:val="24"/>
                <w:szCs w:val="24"/>
              </w:rPr>
            </w:pPr>
            <w:r w:rsidRPr="002E2455">
              <w:rPr>
                <w:rFonts w:ascii="Tw Cen MT" w:hAnsi="Tw Cen MT"/>
                <w:sz w:val="24"/>
                <w:szCs w:val="24"/>
              </w:rPr>
              <w:t>Pupils or teachers with symptoms will be able to get tested.</w:t>
            </w:r>
            <w:r w:rsidRPr="00965516">
              <w:rPr>
                <w:rFonts w:ascii="Tw Cen MT" w:hAnsi="Tw Cen MT"/>
                <w:sz w:val="24"/>
                <w:szCs w:val="24"/>
              </w:rPr>
              <w:t xml:space="preserve"> </w:t>
            </w:r>
          </w:p>
          <w:p w:rsidR="007F2BB1" w:rsidRDefault="007F2BB1" w:rsidP="00965516">
            <w:pPr>
              <w:spacing w:after="160" w:line="259" w:lineRule="auto"/>
              <w:rPr>
                <w:rFonts w:ascii="Tw Cen MT" w:hAnsi="Tw Cen MT"/>
                <w:sz w:val="24"/>
                <w:szCs w:val="24"/>
              </w:rPr>
            </w:pPr>
            <w:r>
              <w:rPr>
                <w:rFonts w:ascii="Tw Cen MT" w:hAnsi="Tw Cen MT"/>
                <w:sz w:val="24"/>
                <w:szCs w:val="24"/>
              </w:rPr>
              <w:t>We will advise parents and carers in a hub affected by this</w:t>
            </w:r>
            <w:r w:rsidR="003F3C05">
              <w:rPr>
                <w:rFonts w:ascii="Tw Cen MT" w:hAnsi="Tw Cen MT"/>
                <w:sz w:val="24"/>
                <w:szCs w:val="24"/>
              </w:rPr>
              <w:t>, at the time</w:t>
            </w:r>
            <w:r>
              <w:rPr>
                <w:rFonts w:ascii="Tw Cen MT" w:hAnsi="Tw Cen MT"/>
                <w:sz w:val="24"/>
                <w:szCs w:val="24"/>
              </w:rPr>
              <w:t xml:space="preserve">. </w:t>
            </w:r>
          </w:p>
          <w:p w:rsidR="00965516" w:rsidRPr="002E2455" w:rsidRDefault="00965516" w:rsidP="00965516">
            <w:pPr>
              <w:spacing w:after="160" w:line="259" w:lineRule="auto"/>
              <w:rPr>
                <w:rFonts w:ascii="Tw Cen MT" w:hAnsi="Tw Cen MT"/>
                <w:sz w:val="24"/>
                <w:szCs w:val="24"/>
              </w:rPr>
            </w:pPr>
            <w:r w:rsidRPr="00965516">
              <w:rPr>
                <w:rFonts w:ascii="Tw Cen MT" w:hAnsi="Tw Cen MT"/>
                <w:sz w:val="24"/>
                <w:szCs w:val="24"/>
              </w:rPr>
              <w:t xml:space="preserve">Where </w:t>
            </w:r>
            <w:r w:rsidR="007F2BB1">
              <w:rPr>
                <w:rFonts w:ascii="Tw Cen MT" w:hAnsi="Tw Cen MT"/>
                <w:sz w:val="24"/>
                <w:szCs w:val="24"/>
              </w:rPr>
              <w:t xml:space="preserve">a </w:t>
            </w:r>
            <w:r w:rsidRPr="00965516">
              <w:rPr>
                <w:rFonts w:ascii="Tw Cen MT" w:hAnsi="Tw Cen MT"/>
                <w:sz w:val="24"/>
                <w:szCs w:val="24"/>
              </w:rPr>
              <w:t>test</w:t>
            </w:r>
            <w:r w:rsidR="007F2BB1">
              <w:rPr>
                <w:rFonts w:ascii="Tw Cen MT" w:hAnsi="Tw Cen MT"/>
                <w:sz w:val="24"/>
                <w:szCs w:val="24"/>
              </w:rPr>
              <w:t xml:space="preserve"> </w:t>
            </w:r>
            <w:r w:rsidR="003F3C05">
              <w:rPr>
                <w:rFonts w:ascii="Tw Cen MT" w:hAnsi="Tw Cen MT"/>
                <w:sz w:val="24"/>
                <w:szCs w:val="24"/>
              </w:rPr>
              <w:t xml:space="preserve">result </w:t>
            </w:r>
            <w:r w:rsidR="003F3C05" w:rsidRPr="00965516">
              <w:rPr>
                <w:rFonts w:ascii="Tw Cen MT" w:hAnsi="Tw Cen MT"/>
                <w:sz w:val="24"/>
                <w:szCs w:val="24"/>
              </w:rPr>
              <w:t>is</w:t>
            </w:r>
            <w:r w:rsidRPr="00965516">
              <w:rPr>
                <w:rFonts w:ascii="Tw Cen MT" w:hAnsi="Tw Cen MT"/>
                <w:sz w:val="24"/>
                <w:szCs w:val="24"/>
              </w:rPr>
              <w:t xml:space="preserve"> </w:t>
            </w:r>
            <w:r w:rsidRPr="007F2BB1">
              <w:rPr>
                <w:rFonts w:ascii="Tw Cen MT" w:hAnsi="Tw Cen MT"/>
                <w:b/>
                <w:sz w:val="24"/>
                <w:szCs w:val="24"/>
              </w:rPr>
              <w:t>positive</w:t>
            </w:r>
            <w:r w:rsidRPr="00965516">
              <w:rPr>
                <w:rFonts w:ascii="Tw Cen MT" w:hAnsi="Tw Cen MT"/>
                <w:sz w:val="24"/>
                <w:szCs w:val="24"/>
              </w:rPr>
              <w:t>, guidance states: “the rest of their class or group within their childcare or education setting should be sent home and advised to self-isolate for 14 days”.</w:t>
            </w:r>
          </w:p>
          <w:p w:rsidR="00965516" w:rsidRPr="002E2455" w:rsidRDefault="00965516" w:rsidP="00965516">
            <w:pPr>
              <w:spacing w:after="160" w:line="259" w:lineRule="auto"/>
              <w:rPr>
                <w:rFonts w:ascii="Tw Cen MT" w:hAnsi="Tw Cen MT"/>
                <w:sz w:val="24"/>
                <w:szCs w:val="24"/>
              </w:rPr>
            </w:pPr>
            <w:r w:rsidRPr="002E2455">
              <w:rPr>
                <w:rFonts w:ascii="Tw Cen MT" w:hAnsi="Tw Cen MT"/>
                <w:sz w:val="24"/>
                <w:szCs w:val="24"/>
              </w:rPr>
              <w:lastRenderedPageBreak/>
              <w:t>“The other household members of that wider class or group do not need to self-isolate unless the child, young person or staff member they live with in that group subsequently develops symptoms.”</w:t>
            </w:r>
          </w:p>
          <w:p w:rsidR="00965516" w:rsidRDefault="00965516" w:rsidP="00965516">
            <w:pPr>
              <w:shd w:val="clear" w:color="auto" w:fill="FFFFFF"/>
              <w:textAlignment w:val="baseline"/>
              <w:outlineLvl w:val="1"/>
              <w:rPr>
                <w:rFonts w:ascii="Tw Cen MT" w:hAnsi="Tw Cen MT"/>
                <w:sz w:val="24"/>
                <w:szCs w:val="24"/>
              </w:rPr>
            </w:pPr>
            <w:r w:rsidRPr="002E2455">
              <w:rPr>
                <w:rFonts w:ascii="Tw Cen MT" w:hAnsi="Tw Cen MT"/>
                <w:sz w:val="24"/>
                <w:szCs w:val="24"/>
              </w:rPr>
              <w:t>If other cases are detected, Public Health England’s local health protection teams will conduct a “rapid investigation” with the potential for the whole class or year group asked to self-isolate.</w:t>
            </w:r>
          </w:p>
        </w:tc>
      </w:tr>
      <w:tr w:rsidR="0053400C" w:rsidRPr="002E2455" w:rsidTr="00965516">
        <w:trPr>
          <w:trHeight w:val="615"/>
        </w:trPr>
        <w:tc>
          <w:tcPr>
            <w:tcW w:w="2164" w:type="dxa"/>
          </w:tcPr>
          <w:p w:rsidR="0053400C" w:rsidRPr="002E2455" w:rsidRDefault="0053400C" w:rsidP="0053400C">
            <w:pPr>
              <w:rPr>
                <w:rFonts w:ascii="Tw Cen MT" w:hAnsi="Tw Cen MT"/>
                <w:b/>
                <w:sz w:val="24"/>
                <w:szCs w:val="24"/>
              </w:rPr>
            </w:pPr>
            <w:r>
              <w:rPr>
                <w:rFonts w:ascii="Tw Cen MT" w:hAnsi="Tw Cen MT"/>
                <w:b/>
                <w:sz w:val="24"/>
                <w:szCs w:val="24"/>
              </w:rPr>
              <w:lastRenderedPageBreak/>
              <w:t xml:space="preserve">Hygiene </w:t>
            </w:r>
          </w:p>
        </w:tc>
        <w:tc>
          <w:tcPr>
            <w:tcW w:w="7901" w:type="dxa"/>
          </w:tcPr>
          <w:p w:rsidR="0053400C" w:rsidRPr="0053400C" w:rsidRDefault="0053400C" w:rsidP="0053400C">
            <w:pPr>
              <w:rPr>
                <w:rFonts w:ascii="Tw Cen MT" w:hAnsi="Tw Cen MT"/>
                <w:sz w:val="24"/>
                <w:szCs w:val="24"/>
              </w:rPr>
            </w:pPr>
            <w:r w:rsidRPr="0053400C">
              <w:rPr>
                <w:rFonts w:ascii="Tw Cen MT" w:hAnsi="Tw Cen MT"/>
                <w:sz w:val="24"/>
                <w:szCs w:val="24"/>
              </w:rPr>
              <w:t xml:space="preserve">Please ensure that your child’s school clothes are washed after each day at school, in line with government guidance. </w:t>
            </w:r>
          </w:p>
          <w:p w:rsidR="0053400C" w:rsidRPr="0053400C" w:rsidRDefault="0053400C" w:rsidP="0053400C">
            <w:pPr>
              <w:rPr>
                <w:rFonts w:ascii="Tw Cen MT" w:hAnsi="Tw Cen MT"/>
                <w:sz w:val="24"/>
                <w:szCs w:val="24"/>
              </w:rPr>
            </w:pPr>
          </w:p>
          <w:p w:rsidR="0053400C" w:rsidRDefault="0053400C" w:rsidP="0053400C">
            <w:pPr>
              <w:rPr>
                <w:rFonts w:ascii="Tw Cen MT" w:hAnsi="Tw Cen MT"/>
                <w:sz w:val="24"/>
                <w:szCs w:val="24"/>
              </w:rPr>
            </w:pPr>
            <w:r w:rsidRPr="0053400C">
              <w:rPr>
                <w:rFonts w:ascii="Tw Cen MT" w:hAnsi="Tw Cen MT"/>
                <w:sz w:val="24"/>
                <w:szCs w:val="24"/>
              </w:rPr>
              <w:t xml:space="preserve">Throughout the day pupils will be asked to wash their hands with soap and water. </w:t>
            </w:r>
          </w:p>
          <w:p w:rsidR="003F3C05" w:rsidRDefault="003F3C05" w:rsidP="0053400C">
            <w:pPr>
              <w:rPr>
                <w:rFonts w:ascii="Tw Cen MT" w:hAnsi="Tw Cen MT"/>
                <w:sz w:val="24"/>
                <w:szCs w:val="24"/>
              </w:rPr>
            </w:pPr>
          </w:p>
          <w:p w:rsidR="003F3C05" w:rsidRPr="002E2455" w:rsidRDefault="003F3C05" w:rsidP="0053400C">
            <w:pPr>
              <w:rPr>
                <w:rFonts w:ascii="Tw Cen MT" w:hAnsi="Tw Cen MT"/>
                <w:sz w:val="24"/>
                <w:szCs w:val="24"/>
              </w:rPr>
            </w:pPr>
            <w:r>
              <w:rPr>
                <w:rFonts w:ascii="Tw Cen MT" w:hAnsi="Tw Cen MT"/>
                <w:sz w:val="24"/>
                <w:szCs w:val="24"/>
              </w:rPr>
              <w:t xml:space="preserve">We will remind the children </w:t>
            </w:r>
            <w:r w:rsidR="00CD777E">
              <w:rPr>
                <w:rFonts w:ascii="Tw Cen MT" w:hAnsi="Tw Cen MT"/>
                <w:sz w:val="24"/>
                <w:szCs w:val="24"/>
              </w:rPr>
              <w:t>regularly</w:t>
            </w:r>
            <w:r>
              <w:rPr>
                <w:rFonts w:ascii="Tw Cen MT" w:hAnsi="Tw Cen MT"/>
                <w:sz w:val="24"/>
                <w:szCs w:val="24"/>
              </w:rPr>
              <w:t xml:space="preserve"> about coughs and sneezes</w:t>
            </w:r>
            <w:r w:rsidR="00CD777E">
              <w:rPr>
                <w:rFonts w:ascii="Tw Cen MT" w:hAnsi="Tw Cen MT"/>
                <w:sz w:val="24"/>
                <w:szCs w:val="24"/>
              </w:rPr>
              <w:t xml:space="preserve">, using the phrase - Catch it, bin it, kill it. </w:t>
            </w:r>
          </w:p>
        </w:tc>
      </w:tr>
      <w:tr w:rsidR="00FB197D" w:rsidRPr="002E2455" w:rsidTr="00B35B8A">
        <w:trPr>
          <w:trHeight w:val="2913"/>
        </w:trPr>
        <w:tc>
          <w:tcPr>
            <w:tcW w:w="2164" w:type="dxa"/>
          </w:tcPr>
          <w:p w:rsidR="00FB197D" w:rsidRPr="002E2455" w:rsidRDefault="00FB197D" w:rsidP="00FB197D">
            <w:pPr>
              <w:spacing w:after="160" w:line="259" w:lineRule="auto"/>
              <w:rPr>
                <w:rFonts w:ascii="Tw Cen MT" w:hAnsi="Tw Cen MT"/>
                <w:b/>
                <w:sz w:val="24"/>
                <w:szCs w:val="24"/>
              </w:rPr>
            </w:pPr>
            <w:r w:rsidRPr="002E2455">
              <w:rPr>
                <w:rFonts w:ascii="Tw Cen MT" w:hAnsi="Tw Cen MT"/>
                <w:b/>
                <w:sz w:val="24"/>
                <w:szCs w:val="24"/>
              </w:rPr>
              <w:t xml:space="preserve">Class size &amp; teacher </w:t>
            </w:r>
          </w:p>
        </w:tc>
        <w:tc>
          <w:tcPr>
            <w:tcW w:w="7901" w:type="dxa"/>
          </w:tcPr>
          <w:p w:rsidR="009369BD" w:rsidRDefault="00FB197D" w:rsidP="00FB197D">
            <w:pPr>
              <w:spacing w:after="160" w:line="259" w:lineRule="auto"/>
              <w:rPr>
                <w:rFonts w:ascii="Tw Cen MT" w:hAnsi="Tw Cen MT"/>
                <w:sz w:val="24"/>
                <w:szCs w:val="24"/>
              </w:rPr>
            </w:pPr>
            <w:r>
              <w:rPr>
                <w:rFonts w:ascii="Tw Cen MT" w:hAnsi="Tw Cen MT"/>
                <w:sz w:val="24"/>
                <w:szCs w:val="24"/>
              </w:rPr>
              <w:t xml:space="preserve">Pupils will be split into hubs of no more than 15. </w:t>
            </w:r>
            <w:r w:rsidR="009369BD">
              <w:rPr>
                <w:rFonts w:ascii="Tw Cen MT" w:hAnsi="Tw Cen MT"/>
                <w:sz w:val="24"/>
                <w:szCs w:val="24"/>
              </w:rPr>
              <w:t>They will not all be taught by their class teacher.</w:t>
            </w:r>
          </w:p>
          <w:p w:rsidR="00FB197D" w:rsidRDefault="00FB197D" w:rsidP="00FB197D">
            <w:pPr>
              <w:spacing w:after="160" w:line="259" w:lineRule="auto"/>
              <w:rPr>
                <w:rFonts w:ascii="Tw Cen MT" w:hAnsi="Tw Cen MT"/>
                <w:sz w:val="24"/>
                <w:szCs w:val="24"/>
              </w:rPr>
            </w:pPr>
            <w:r>
              <w:rPr>
                <w:rFonts w:ascii="Tw Cen MT" w:hAnsi="Tw Cen MT"/>
                <w:sz w:val="24"/>
                <w:szCs w:val="24"/>
              </w:rPr>
              <w:t>Class teachers will assign pupils to the hubs based on their knowledge of the pupils in their class.</w:t>
            </w:r>
            <w:r w:rsidR="00A56457">
              <w:rPr>
                <w:rFonts w:ascii="Tw Cen MT" w:hAnsi="Tw Cen MT"/>
                <w:sz w:val="24"/>
                <w:szCs w:val="24"/>
              </w:rPr>
              <w:t xml:space="preserve"> Twins will be allocated to the same hub. </w:t>
            </w:r>
          </w:p>
          <w:p w:rsidR="00FB197D" w:rsidRDefault="00FB197D" w:rsidP="00FB197D">
            <w:pPr>
              <w:spacing w:after="160" w:line="259" w:lineRule="auto"/>
              <w:rPr>
                <w:rFonts w:ascii="Tw Cen MT" w:hAnsi="Tw Cen MT"/>
                <w:sz w:val="24"/>
                <w:szCs w:val="24"/>
              </w:rPr>
            </w:pPr>
            <w:r>
              <w:rPr>
                <w:rFonts w:ascii="Tw Cen MT" w:hAnsi="Tw Cen MT"/>
                <w:sz w:val="24"/>
                <w:szCs w:val="24"/>
              </w:rPr>
              <w:t xml:space="preserve">Pupils in the hubs will not mix with other hubs – as explained above. </w:t>
            </w:r>
          </w:p>
          <w:p w:rsidR="00FB197D" w:rsidRPr="002E2455" w:rsidRDefault="00FB197D" w:rsidP="00FB197D">
            <w:pPr>
              <w:spacing w:after="160" w:line="259" w:lineRule="auto"/>
              <w:rPr>
                <w:rFonts w:ascii="Tw Cen MT" w:hAnsi="Tw Cen MT"/>
                <w:sz w:val="24"/>
                <w:szCs w:val="24"/>
              </w:rPr>
            </w:pPr>
            <w:r>
              <w:rPr>
                <w:rFonts w:ascii="Tw Cen MT" w:hAnsi="Tw Cen MT"/>
                <w:sz w:val="24"/>
                <w:szCs w:val="24"/>
              </w:rPr>
              <w:t xml:space="preserve">Where possible </w:t>
            </w:r>
            <w:r w:rsidR="00A56457">
              <w:rPr>
                <w:rFonts w:ascii="Tw Cen MT" w:hAnsi="Tw Cen MT"/>
                <w:sz w:val="24"/>
                <w:szCs w:val="24"/>
              </w:rPr>
              <w:t xml:space="preserve">two adults </w:t>
            </w:r>
            <w:r w:rsidR="009369BD">
              <w:rPr>
                <w:rFonts w:ascii="Tw Cen MT" w:hAnsi="Tw Cen MT"/>
                <w:sz w:val="24"/>
                <w:szCs w:val="24"/>
              </w:rPr>
              <w:t xml:space="preserve">(a teacher and TA) </w:t>
            </w:r>
            <w:r w:rsidR="00A56457">
              <w:rPr>
                <w:rFonts w:ascii="Tw Cen MT" w:hAnsi="Tw Cen MT"/>
                <w:sz w:val="24"/>
                <w:szCs w:val="24"/>
              </w:rPr>
              <w:t xml:space="preserve">will be assigned to a hub. </w:t>
            </w:r>
          </w:p>
          <w:p w:rsidR="00FB197D" w:rsidRPr="002E2455" w:rsidRDefault="00FB197D" w:rsidP="00FB197D">
            <w:pPr>
              <w:spacing w:after="160" w:line="259" w:lineRule="auto"/>
              <w:rPr>
                <w:rFonts w:ascii="Tw Cen MT" w:hAnsi="Tw Cen MT"/>
                <w:sz w:val="24"/>
                <w:szCs w:val="24"/>
              </w:rPr>
            </w:pPr>
            <w:r w:rsidRPr="002E2455">
              <w:rPr>
                <w:rFonts w:ascii="Tw Cen MT" w:hAnsi="Tw Cen MT"/>
                <w:sz w:val="24"/>
                <w:szCs w:val="24"/>
              </w:rPr>
              <w:t>Teaching assistants can be allocated to lead a group, working under the direction of a teacher, if there are shortages.</w:t>
            </w:r>
          </w:p>
        </w:tc>
      </w:tr>
      <w:tr w:rsidR="0053400C" w:rsidRPr="002E2455" w:rsidTr="0053400C">
        <w:trPr>
          <w:trHeight w:val="1695"/>
        </w:trPr>
        <w:tc>
          <w:tcPr>
            <w:tcW w:w="2164" w:type="dxa"/>
          </w:tcPr>
          <w:p w:rsidR="0053400C" w:rsidRPr="002E2455" w:rsidRDefault="0053400C" w:rsidP="0053400C">
            <w:pPr>
              <w:rPr>
                <w:rFonts w:ascii="Tw Cen MT" w:hAnsi="Tw Cen MT"/>
                <w:b/>
                <w:sz w:val="24"/>
                <w:szCs w:val="24"/>
              </w:rPr>
            </w:pPr>
            <w:r w:rsidRPr="002E2455">
              <w:rPr>
                <w:rFonts w:ascii="Tw Cen MT" w:hAnsi="Tw Cen MT"/>
                <w:b/>
                <w:sz w:val="24"/>
                <w:szCs w:val="24"/>
              </w:rPr>
              <w:t>Classroom</w:t>
            </w:r>
          </w:p>
        </w:tc>
        <w:tc>
          <w:tcPr>
            <w:tcW w:w="7901" w:type="dxa"/>
          </w:tcPr>
          <w:p w:rsidR="0053400C" w:rsidRPr="00965516" w:rsidRDefault="0053400C" w:rsidP="0053400C">
            <w:pPr>
              <w:spacing w:after="160" w:line="259" w:lineRule="auto"/>
              <w:rPr>
                <w:rFonts w:ascii="Tw Cen MT" w:hAnsi="Tw Cen MT"/>
                <w:sz w:val="24"/>
                <w:szCs w:val="24"/>
              </w:rPr>
            </w:pPr>
            <w:r w:rsidRPr="00965516">
              <w:rPr>
                <w:rFonts w:ascii="Tw Cen MT" w:hAnsi="Tw Cen MT"/>
                <w:sz w:val="24"/>
                <w:szCs w:val="24"/>
              </w:rPr>
              <w:t>Hubs have been assigned rooms across the BWA site. Many pupils will not be in their usual classroom.</w:t>
            </w:r>
          </w:p>
          <w:p w:rsidR="0053400C" w:rsidRPr="00965516" w:rsidRDefault="0053400C" w:rsidP="0053400C">
            <w:pPr>
              <w:rPr>
                <w:rFonts w:ascii="Tw Cen MT" w:hAnsi="Tw Cen MT"/>
                <w:sz w:val="24"/>
                <w:szCs w:val="24"/>
              </w:rPr>
            </w:pPr>
            <w:r w:rsidRPr="00965516">
              <w:rPr>
                <w:rFonts w:ascii="Tw Cen MT" w:hAnsi="Tw Cen MT"/>
                <w:sz w:val="24"/>
                <w:szCs w:val="24"/>
              </w:rPr>
              <w:t>The rooms have been stripped back to tables and chairs</w:t>
            </w:r>
            <w:r w:rsidR="00CD777E">
              <w:rPr>
                <w:rFonts w:ascii="Tw Cen MT" w:hAnsi="Tw Cen MT"/>
                <w:sz w:val="24"/>
                <w:szCs w:val="24"/>
              </w:rPr>
              <w:t xml:space="preserve"> to ensure we can social distance as much as possible</w:t>
            </w:r>
            <w:r w:rsidRPr="00965516">
              <w:rPr>
                <w:rFonts w:ascii="Tw Cen MT" w:hAnsi="Tw Cen MT"/>
                <w:sz w:val="24"/>
                <w:szCs w:val="24"/>
              </w:rPr>
              <w:t xml:space="preserve">. </w:t>
            </w:r>
          </w:p>
          <w:p w:rsidR="0053400C" w:rsidRPr="00965516" w:rsidRDefault="0053400C" w:rsidP="0053400C">
            <w:pPr>
              <w:rPr>
                <w:rFonts w:ascii="Tw Cen MT" w:hAnsi="Tw Cen MT"/>
                <w:sz w:val="24"/>
                <w:szCs w:val="24"/>
              </w:rPr>
            </w:pPr>
          </w:p>
          <w:p w:rsidR="0053400C" w:rsidRDefault="0053400C" w:rsidP="0053400C">
            <w:pPr>
              <w:rPr>
                <w:rFonts w:ascii="Tw Cen MT" w:hAnsi="Tw Cen MT"/>
                <w:sz w:val="24"/>
                <w:szCs w:val="24"/>
              </w:rPr>
            </w:pPr>
            <w:r w:rsidRPr="00965516">
              <w:rPr>
                <w:rFonts w:ascii="Tw Cen MT" w:hAnsi="Tw Cen MT"/>
                <w:sz w:val="24"/>
                <w:szCs w:val="24"/>
              </w:rPr>
              <w:t>Pupils will not share resources outside of the</w:t>
            </w:r>
            <w:r>
              <w:rPr>
                <w:rFonts w:ascii="Tw Cen MT" w:hAnsi="Tw Cen MT"/>
                <w:sz w:val="24"/>
                <w:szCs w:val="24"/>
              </w:rPr>
              <w:t>ir</w:t>
            </w:r>
            <w:r w:rsidRPr="00965516">
              <w:rPr>
                <w:rFonts w:ascii="Tw Cen MT" w:hAnsi="Tw Cen MT"/>
                <w:sz w:val="24"/>
                <w:szCs w:val="24"/>
              </w:rPr>
              <w:t xml:space="preserve"> hub.</w:t>
            </w:r>
          </w:p>
        </w:tc>
      </w:tr>
      <w:tr w:rsidR="0053400C" w:rsidRPr="002E2455" w:rsidTr="0053400C">
        <w:trPr>
          <w:trHeight w:val="1695"/>
        </w:trPr>
        <w:tc>
          <w:tcPr>
            <w:tcW w:w="2164" w:type="dxa"/>
          </w:tcPr>
          <w:p w:rsidR="0053400C" w:rsidRPr="002E2455" w:rsidRDefault="0053400C" w:rsidP="0053400C">
            <w:pPr>
              <w:rPr>
                <w:rFonts w:ascii="Tw Cen MT" w:hAnsi="Tw Cen MT"/>
                <w:b/>
                <w:sz w:val="24"/>
                <w:szCs w:val="24"/>
              </w:rPr>
            </w:pPr>
            <w:r w:rsidRPr="002E2455">
              <w:rPr>
                <w:rFonts w:ascii="Tw Cen MT" w:hAnsi="Tw Cen MT"/>
                <w:b/>
                <w:sz w:val="24"/>
                <w:szCs w:val="24"/>
              </w:rPr>
              <w:t>Travel to school</w:t>
            </w:r>
          </w:p>
        </w:tc>
        <w:tc>
          <w:tcPr>
            <w:tcW w:w="7901" w:type="dxa"/>
          </w:tcPr>
          <w:p w:rsidR="0053400C" w:rsidRPr="007D63BD" w:rsidRDefault="0053400C" w:rsidP="0053400C">
            <w:pPr>
              <w:spacing w:after="160" w:line="259" w:lineRule="auto"/>
              <w:rPr>
                <w:rFonts w:ascii="Tw Cen MT" w:hAnsi="Tw Cen MT"/>
                <w:sz w:val="24"/>
                <w:szCs w:val="24"/>
              </w:rPr>
            </w:pPr>
            <w:r w:rsidRPr="002E2455">
              <w:rPr>
                <w:rFonts w:ascii="Tw Cen MT" w:hAnsi="Tw Cen MT"/>
                <w:sz w:val="24"/>
                <w:szCs w:val="24"/>
              </w:rPr>
              <w:t> </w:t>
            </w:r>
            <w:r w:rsidR="007D63BD">
              <w:rPr>
                <w:rFonts w:ascii="Tw Cen MT" w:hAnsi="Tw Cen MT"/>
                <w:sz w:val="24"/>
                <w:szCs w:val="24"/>
              </w:rPr>
              <w:t xml:space="preserve">We </w:t>
            </w:r>
            <w:r w:rsidR="007D63BD" w:rsidRPr="007D63BD">
              <w:rPr>
                <w:rFonts w:ascii="Tw Cen MT" w:hAnsi="Tw Cen MT"/>
                <w:sz w:val="24"/>
                <w:szCs w:val="24"/>
              </w:rPr>
              <w:t xml:space="preserve">ask that </w:t>
            </w:r>
            <w:r w:rsidRPr="007D63BD">
              <w:rPr>
                <w:rFonts w:ascii="Tw Cen MT" w:hAnsi="Tw Cen MT"/>
                <w:sz w:val="24"/>
                <w:szCs w:val="24"/>
              </w:rPr>
              <w:t>you make every effort to:</w:t>
            </w:r>
          </w:p>
          <w:p w:rsidR="0053400C" w:rsidRPr="007D63BD" w:rsidRDefault="0053400C" w:rsidP="0053400C">
            <w:pPr>
              <w:pStyle w:val="ListParagraph"/>
              <w:numPr>
                <w:ilvl w:val="0"/>
                <w:numId w:val="7"/>
              </w:numPr>
              <w:rPr>
                <w:rFonts w:ascii="Tw Cen MT" w:hAnsi="Tw Cen MT"/>
                <w:sz w:val="24"/>
                <w:szCs w:val="24"/>
              </w:rPr>
            </w:pPr>
            <w:r w:rsidRPr="007D63BD">
              <w:rPr>
                <w:rFonts w:ascii="Tw Cen MT" w:hAnsi="Tw Cen MT"/>
                <w:sz w:val="24"/>
                <w:szCs w:val="24"/>
              </w:rPr>
              <w:t xml:space="preserve">avoid public transport </w:t>
            </w:r>
          </w:p>
          <w:p w:rsidR="0053400C" w:rsidRPr="007D63BD" w:rsidRDefault="0053400C" w:rsidP="0053400C">
            <w:pPr>
              <w:pStyle w:val="ListParagraph"/>
              <w:numPr>
                <w:ilvl w:val="0"/>
                <w:numId w:val="7"/>
              </w:numPr>
              <w:rPr>
                <w:rFonts w:ascii="Tw Cen MT" w:hAnsi="Tw Cen MT"/>
                <w:sz w:val="24"/>
                <w:szCs w:val="24"/>
              </w:rPr>
            </w:pPr>
            <w:r w:rsidRPr="007D63BD">
              <w:rPr>
                <w:rFonts w:ascii="Tw Cen MT" w:hAnsi="Tw Cen MT"/>
                <w:sz w:val="24"/>
                <w:szCs w:val="24"/>
              </w:rPr>
              <w:t xml:space="preserve">walk to school </w:t>
            </w:r>
          </w:p>
          <w:p w:rsidR="0053400C" w:rsidRPr="007D63BD" w:rsidRDefault="0053400C" w:rsidP="00CD777E">
            <w:pPr>
              <w:pStyle w:val="ListParagraph"/>
              <w:numPr>
                <w:ilvl w:val="0"/>
                <w:numId w:val="7"/>
              </w:numPr>
              <w:rPr>
                <w:rFonts w:ascii="Tw Cen MT" w:hAnsi="Tw Cen MT"/>
                <w:sz w:val="24"/>
                <w:szCs w:val="24"/>
              </w:rPr>
            </w:pPr>
            <w:r w:rsidRPr="007D63BD">
              <w:rPr>
                <w:rFonts w:ascii="Tw Cen MT" w:hAnsi="Tw Cen MT"/>
                <w:sz w:val="24"/>
                <w:szCs w:val="24"/>
              </w:rPr>
              <w:t>avoid bringing scooters or bikes onto the site, for reasons of cont</w:t>
            </w:r>
            <w:r w:rsidR="00CD777E">
              <w:rPr>
                <w:rFonts w:ascii="Tw Cen MT" w:hAnsi="Tw Cen MT"/>
                <w:sz w:val="24"/>
                <w:szCs w:val="24"/>
              </w:rPr>
              <w:t>amination and storage space</w:t>
            </w:r>
          </w:p>
        </w:tc>
      </w:tr>
      <w:tr w:rsidR="0053400C" w:rsidRPr="002E2455" w:rsidTr="0053400C">
        <w:trPr>
          <w:trHeight w:val="1695"/>
        </w:trPr>
        <w:tc>
          <w:tcPr>
            <w:tcW w:w="2164" w:type="dxa"/>
          </w:tcPr>
          <w:p w:rsidR="0053400C" w:rsidRDefault="0053400C" w:rsidP="0053400C">
            <w:pPr>
              <w:rPr>
                <w:rFonts w:ascii="Tw Cen MT" w:hAnsi="Tw Cen MT"/>
                <w:b/>
                <w:sz w:val="24"/>
                <w:szCs w:val="24"/>
              </w:rPr>
            </w:pPr>
            <w:r>
              <w:rPr>
                <w:rFonts w:ascii="Tw Cen MT" w:hAnsi="Tw Cen MT"/>
                <w:b/>
                <w:sz w:val="24"/>
                <w:szCs w:val="24"/>
              </w:rPr>
              <w:t xml:space="preserve">Drop off </w:t>
            </w:r>
            <w:r w:rsidR="00CD777E">
              <w:rPr>
                <w:rFonts w:ascii="Tw Cen MT" w:hAnsi="Tw Cen MT"/>
                <w:b/>
                <w:sz w:val="24"/>
                <w:szCs w:val="24"/>
              </w:rPr>
              <w:t xml:space="preserve">and </w:t>
            </w:r>
            <w:r>
              <w:rPr>
                <w:rFonts w:ascii="Tw Cen MT" w:hAnsi="Tw Cen MT"/>
                <w:b/>
                <w:sz w:val="24"/>
                <w:szCs w:val="24"/>
              </w:rPr>
              <w:t xml:space="preserve">collection </w:t>
            </w:r>
          </w:p>
          <w:p w:rsidR="0053400C" w:rsidRPr="002E2455" w:rsidRDefault="0053400C" w:rsidP="0053400C">
            <w:pPr>
              <w:rPr>
                <w:rFonts w:ascii="Tw Cen MT" w:hAnsi="Tw Cen MT"/>
                <w:b/>
                <w:sz w:val="24"/>
                <w:szCs w:val="24"/>
              </w:rPr>
            </w:pPr>
          </w:p>
        </w:tc>
        <w:tc>
          <w:tcPr>
            <w:tcW w:w="7901" w:type="dxa"/>
          </w:tcPr>
          <w:p w:rsidR="00CD777E" w:rsidRDefault="00CD777E" w:rsidP="0053400C">
            <w:pPr>
              <w:rPr>
                <w:rFonts w:ascii="Tw Cen MT" w:hAnsi="Tw Cen MT"/>
                <w:sz w:val="24"/>
                <w:szCs w:val="24"/>
              </w:rPr>
            </w:pPr>
            <w:r w:rsidRPr="00D24F8D">
              <w:rPr>
                <w:rFonts w:ascii="Tw Cen MT" w:hAnsi="Tw Cen MT"/>
                <w:sz w:val="24"/>
                <w:szCs w:val="24"/>
              </w:rPr>
              <w:t xml:space="preserve">We ask that only one adult </w:t>
            </w:r>
            <w:r>
              <w:rPr>
                <w:rFonts w:ascii="Tw Cen MT" w:hAnsi="Tw Cen MT"/>
                <w:sz w:val="24"/>
                <w:szCs w:val="24"/>
              </w:rPr>
              <w:t>accompanies</w:t>
            </w:r>
            <w:r w:rsidRPr="00D24F8D">
              <w:rPr>
                <w:rFonts w:ascii="Tw Cen MT" w:hAnsi="Tw Cen MT"/>
                <w:sz w:val="24"/>
                <w:szCs w:val="24"/>
              </w:rPr>
              <w:t xml:space="preserve"> </w:t>
            </w:r>
            <w:r>
              <w:rPr>
                <w:rFonts w:ascii="Tw Cen MT" w:hAnsi="Tw Cen MT"/>
                <w:sz w:val="24"/>
                <w:szCs w:val="24"/>
              </w:rPr>
              <w:t xml:space="preserve">the </w:t>
            </w:r>
            <w:r w:rsidRPr="00D24F8D">
              <w:rPr>
                <w:rFonts w:ascii="Tw Cen MT" w:hAnsi="Tw Cen MT"/>
                <w:sz w:val="24"/>
                <w:szCs w:val="24"/>
              </w:rPr>
              <w:t>child</w:t>
            </w:r>
            <w:r>
              <w:rPr>
                <w:rFonts w:ascii="Tw Cen MT" w:hAnsi="Tw Cen MT"/>
                <w:sz w:val="24"/>
                <w:szCs w:val="24"/>
              </w:rPr>
              <w:t xml:space="preserve"> (</w:t>
            </w:r>
            <w:proofErr w:type="spellStart"/>
            <w:r w:rsidRPr="00D24F8D">
              <w:rPr>
                <w:rFonts w:ascii="Tw Cen MT" w:hAnsi="Tw Cen MT"/>
                <w:sz w:val="24"/>
                <w:szCs w:val="24"/>
              </w:rPr>
              <w:t>ren</w:t>
            </w:r>
            <w:proofErr w:type="spellEnd"/>
            <w:r>
              <w:rPr>
                <w:rFonts w:ascii="Tw Cen MT" w:hAnsi="Tw Cen MT"/>
                <w:sz w:val="24"/>
                <w:szCs w:val="24"/>
              </w:rPr>
              <w:t>).</w:t>
            </w:r>
          </w:p>
          <w:p w:rsidR="00CD777E" w:rsidRDefault="00CD777E" w:rsidP="0053400C">
            <w:pPr>
              <w:rPr>
                <w:rFonts w:ascii="Tw Cen MT" w:hAnsi="Tw Cen MT"/>
                <w:sz w:val="24"/>
                <w:szCs w:val="24"/>
              </w:rPr>
            </w:pPr>
          </w:p>
          <w:p w:rsidR="00D24F8D" w:rsidRDefault="0053400C" w:rsidP="0053400C">
            <w:pPr>
              <w:rPr>
                <w:rFonts w:ascii="Tw Cen MT" w:hAnsi="Tw Cen MT"/>
                <w:sz w:val="24"/>
                <w:szCs w:val="24"/>
              </w:rPr>
            </w:pPr>
            <w:r w:rsidRPr="00D24F8D">
              <w:rPr>
                <w:rFonts w:ascii="Tw Cen MT" w:hAnsi="Tw Cen MT"/>
                <w:sz w:val="24"/>
                <w:szCs w:val="24"/>
              </w:rPr>
              <w:t>All BWA-registered children will enter and exit the site</w:t>
            </w:r>
            <w:r w:rsidR="00CD777E">
              <w:rPr>
                <w:rFonts w:ascii="Tw Cen MT" w:hAnsi="Tw Cen MT"/>
                <w:sz w:val="24"/>
                <w:szCs w:val="24"/>
              </w:rPr>
              <w:t>,</w:t>
            </w:r>
            <w:r w:rsidRPr="00D24F8D">
              <w:rPr>
                <w:rFonts w:ascii="Tw Cen MT" w:hAnsi="Tw Cen MT"/>
                <w:sz w:val="24"/>
                <w:szCs w:val="24"/>
              </w:rPr>
              <w:t xml:space="preserve"> at the times </w:t>
            </w:r>
            <w:r w:rsidR="00CD777E">
              <w:rPr>
                <w:rFonts w:ascii="Tw Cen MT" w:hAnsi="Tw Cen MT"/>
                <w:sz w:val="24"/>
                <w:szCs w:val="24"/>
              </w:rPr>
              <w:t xml:space="preserve">assigned to </w:t>
            </w:r>
            <w:r w:rsidR="00CD777E" w:rsidRPr="00D24F8D">
              <w:rPr>
                <w:rFonts w:ascii="Tw Cen MT" w:hAnsi="Tw Cen MT"/>
                <w:sz w:val="24"/>
                <w:szCs w:val="24"/>
              </w:rPr>
              <w:t>their</w:t>
            </w:r>
            <w:r w:rsidRPr="00D24F8D">
              <w:rPr>
                <w:rFonts w:ascii="Tw Cen MT" w:hAnsi="Tw Cen MT"/>
                <w:sz w:val="24"/>
                <w:szCs w:val="24"/>
              </w:rPr>
              <w:t xml:space="preserve"> hub</w:t>
            </w:r>
            <w:r w:rsidR="00CD777E">
              <w:rPr>
                <w:rFonts w:ascii="Tw Cen MT" w:hAnsi="Tw Cen MT"/>
                <w:sz w:val="24"/>
                <w:szCs w:val="24"/>
              </w:rPr>
              <w:t>, via the 1902 gate.</w:t>
            </w:r>
          </w:p>
          <w:p w:rsidR="00CD777E" w:rsidRDefault="00CD777E" w:rsidP="0053400C">
            <w:pPr>
              <w:rPr>
                <w:rFonts w:ascii="Tw Cen MT" w:hAnsi="Tw Cen MT"/>
                <w:sz w:val="24"/>
                <w:szCs w:val="24"/>
              </w:rPr>
            </w:pPr>
          </w:p>
          <w:p w:rsidR="00D24F8D" w:rsidRDefault="00CD777E" w:rsidP="0053400C">
            <w:pPr>
              <w:rPr>
                <w:rFonts w:ascii="Tw Cen MT" w:hAnsi="Tw Cen MT"/>
                <w:sz w:val="24"/>
                <w:szCs w:val="24"/>
              </w:rPr>
            </w:pPr>
            <w:r>
              <w:rPr>
                <w:rFonts w:ascii="Tw Cen MT" w:hAnsi="Tw Cen MT"/>
                <w:sz w:val="24"/>
                <w:szCs w:val="24"/>
              </w:rPr>
              <w:t xml:space="preserve">Parents are asked to queue on </w:t>
            </w:r>
            <w:proofErr w:type="spellStart"/>
            <w:r w:rsidR="0053400C" w:rsidRPr="00D24F8D">
              <w:rPr>
                <w:rFonts w:ascii="Tw Cen MT" w:hAnsi="Tw Cen MT"/>
                <w:sz w:val="24"/>
                <w:szCs w:val="24"/>
              </w:rPr>
              <w:t>Wix’s</w:t>
            </w:r>
            <w:proofErr w:type="spellEnd"/>
            <w:r w:rsidR="0053400C" w:rsidRPr="00D24F8D">
              <w:rPr>
                <w:rFonts w:ascii="Tw Cen MT" w:hAnsi="Tw Cen MT"/>
                <w:sz w:val="24"/>
                <w:szCs w:val="24"/>
              </w:rPr>
              <w:t xml:space="preserve"> Lane towards the Common, with 2m distances between each family group.  </w:t>
            </w:r>
          </w:p>
          <w:p w:rsidR="00D24F8D" w:rsidRPr="00D24F8D" w:rsidRDefault="00D24F8D" w:rsidP="0053400C">
            <w:pPr>
              <w:rPr>
                <w:rFonts w:ascii="Tw Cen MT" w:hAnsi="Tw Cen MT"/>
                <w:sz w:val="24"/>
                <w:szCs w:val="24"/>
              </w:rPr>
            </w:pPr>
          </w:p>
          <w:p w:rsidR="00D24F8D" w:rsidRPr="00965516" w:rsidRDefault="0053400C" w:rsidP="00D24F8D">
            <w:pPr>
              <w:rPr>
                <w:rFonts w:ascii="Tw Cen MT" w:hAnsi="Tw Cen MT"/>
                <w:sz w:val="24"/>
                <w:szCs w:val="24"/>
              </w:rPr>
            </w:pPr>
            <w:r w:rsidRPr="00D24F8D">
              <w:rPr>
                <w:rFonts w:ascii="Tw Cen MT" w:hAnsi="Tw Cen MT"/>
                <w:sz w:val="24"/>
                <w:szCs w:val="24"/>
              </w:rPr>
              <w:t xml:space="preserve">Residents of </w:t>
            </w:r>
            <w:proofErr w:type="spellStart"/>
            <w:r w:rsidRPr="00D24F8D">
              <w:rPr>
                <w:rFonts w:ascii="Tw Cen MT" w:hAnsi="Tw Cen MT"/>
                <w:sz w:val="24"/>
                <w:szCs w:val="24"/>
              </w:rPr>
              <w:t>Wix’s</w:t>
            </w:r>
            <w:proofErr w:type="spellEnd"/>
            <w:r w:rsidRPr="00D24F8D">
              <w:rPr>
                <w:rFonts w:ascii="Tw Cen MT" w:hAnsi="Tw Cen MT"/>
                <w:sz w:val="24"/>
                <w:szCs w:val="24"/>
              </w:rPr>
              <w:t xml:space="preserve"> Lane </w:t>
            </w:r>
            <w:r w:rsidR="00D24F8D" w:rsidRPr="00D24F8D">
              <w:rPr>
                <w:rFonts w:ascii="Tw Cen MT" w:hAnsi="Tw Cen MT"/>
                <w:sz w:val="24"/>
                <w:szCs w:val="24"/>
              </w:rPr>
              <w:t>will be</w:t>
            </w:r>
            <w:r w:rsidRPr="00D24F8D">
              <w:rPr>
                <w:rFonts w:ascii="Tw Cen MT" w:hAnsi="Tw Cen MT"/>
                <w:sz w:val="24"/>
                <w:szCs w:val="24"/>
              </w:rPr>
              <w:t xml:space="preserve"> been informed of this arrangement, but we ask that you are of course mindful of allowing access to residents and pedestrians whilst you queue.</w:t>
            </w:r>
          </w:p>
        </w:tc>
      </w:tr>
      <w:tr w:rsidR="0053400C" w:rsidRPr="002E2455" w:rsidTr="0053400C">
        <w:trPr>
          <w:trHeight w:val="1695"/>
        </w:trPr>
        <w:tc>
          <w:tcPr>
            <w:tcW w:w="2164" w:type="dxa"/>
          </w:tcPr>
          <w:p w:rsidR="0053400C" w:rsidRDefault="0053400C" w:rsidP="0053400C">
            <w:pPr>
              <w:rPr>
                <w:rFonts w:ascii="Tw Cen MT" w:hAnsi="Tw Cen MT"/>
                <w:b/>
                <w:sz w:val="24"/>
                <w:szCs w:val="24"/>
              </w:rPr>
            </w:pPr>
            <w:r>
              <w:rPr>
                <w:rFonts w:ascii="Tw Cen MT" w:hAnsi="Tw Cen MT"/>
                <w:b/>
                <w:sz w:val="24"/>
                <w:szCs w:val="24"/>
              </w:rPr>
              <w:lastRenderedPageBreak/>
              <w:t>Lateness</w:t>
            </w:r>
          </w:p>
        </w:tc>
        <w:tc>
          <w:tcPr>
            <w:tcW w:w="7901" w:type="dxa"/>
          </w:tcPr>
          <w:p w:rsidR="00D24F8D" w:rsidRPr="00D24F8D" w:rsidRDefault="0053400C" w:rsidP="0053400C">
            <w:pPr>
              <w:rPr>
                <w:rFonts w:ascii="Tw Cen MT" w:hAnsi="Tw Cen MT"/>
                <w:sz w:val="24"/>
                <w:szCs w:val="24"/>
              </w:rPr>
            </w:pPr>
            <w:r w:rsidRPr="00D24F8D">
              <w:rPr>
                <w:rFonts w:ascii="Tw Cen MT" w:hAnsi="Tw Cen MT"/>
                <w:sz w:val="24"/>
                <w:szCs w:val="24"/>
              </w:rPr>
              <w:t>We ask that you endeavour to ensure that you drop your chil</w:t>
            </w:r>
            <w:r w:rsidR="00D24F8D" w:rsidRPr="00D24F8D">
              <w:rPr>
                <w:rFonts w:ascii="Tw Cen MT" w:hAnsi="Tw Cen MT"/>
                <w:sz w:val="24"/>
                <w:szCs w:val="24"/>
              </w:rPr>
              <w:t>d</w:t>
            </w:r>
            <w:r w:rsidRPr="00D24F8D">
              <w:rPr>
                <w:rFonts w:ascii="Tw Cen MT" w:hAnsi="Tw Cen MT"/>
                <w:sz w:val="24"/>
                <w:szCs w:val="24"/>
              </w:rPr>
              <w:t xml:space="preserve"> off and collect you</w:t>
            </w:r>
            <w:r w:rsidR="00D24F8D" w:rsidRPr="00D24F8D">
              <w:rPr>
                <w:rFonts w:ascii="Tw Cen MT" w:hAnsi="Tw Cen MT"/>
                <w:sz w:val="24"/>
                <w:szCs w:val="24"/>
              </w:rPr>
              <w:t>r</w:t>
            </w:r>
            <w:r w:rsidRPr="00D24F8D">
              <w:rPr>
                <w:rFonts w:ascii="Tw Cen MT" w:hAnsi="Tw Cen MT"/>
                <w:sz w:val="24"/>
                <w:szCs w:val="24"/>
              </w:rPr>
              <w:t xml:space="preserve"> child at the precise times to be given.  </w:t>
            </w:r>
          </w:p>
          <w:p w:rsidR="00D24F8D" w:rsidRPr="00D24F8D" w:rsidRDefault="00D24F8D" w:rsidP="0053400C">
            <w:pPr>
              <w:rPr>
                <w:rFonts w:ascii="Tw Cen MT" w:hAnsi="Tw Cen MT"/>
                <w:sz w:val="24"/>
                <w:szCs w:val="24"/>
              </w:rPr>
            </w:pPr>
          </w:p>
          <w:p w:rsidR="00D24F8D" w:rsidRPr="00D24F8D" w:rsidRDefault="00D24F8D" w:rsidP="0053400C">
            <w:pPr>
              <w:rPr>
                <w:rFonts w:ascii="Tw Cen MT" w:hAnsi="Tw Cen MT"/>
                <w:sz w:val="24"/>
                <w:szCs w:val="24"/>
              </w:rPr>
            </w:pPr>
            <w:r w:rsidRPr="00D24F8D">
              <w:rPr>
                <w:rFonts w:ascii="Tw Cen MT" w:hAnsi="Tw Cen MT"/>
                <w:sz w:val="24"/>
                <w:szCs w:val="24"/>
              </w:rPr>
              <w:t>Arriving late increases the risk of the groups mixing, which we want to avoid.</w:t>
            </w:r>
          </w:p>
          <w:p w:rsidR="00D24F8D" w:rsidRPr="00D24F8D" w:rsidRDefault="00D24F8D" w:rsidP="0053400C">
            <w:pPr>
              <w:rPr>
                <w:rFonts w:ascii="Tw Cen MT" w:hAnsi="Tw Cen MT"/>
                <w:sz w:val="24"/>
                <w:szCs w:val="24"/>
              </w:rPr>
            </w:pPr>
          </w:p>
          <w:p w:rsidR="00D24F8D" w:rsidRPr="00D24F8D" w:rsidRDefault="0053400C" w:rsidP="00D24F8D">
            <w:pPr>
              <w:rPr>
                <w:rFonts w:ascii="Tw Cen MT" w:hAnsi="Tw Cen MT"/>
                <w:sz w:val="24"/>
                <w:szCs w:val="24"/>
              </w:rPr>
            </w:pPr>
            <w:r w:rsidRPr="00D24F8D">
              <w:rPr>
                <w:rFonts w:ascii="Tw Cen MT" w:hAnsi="Tw Cen MT"/>
                <w:sz w:val="24"/>
                <w:szCs w:val="24"/>
              </w:rPr>
              <w:t xml:space="preserve">Any child who arrives outside their allotted time will need to wait at a distance </w:t>
            </w:r>
            <w:r w:rsidR="00D24F8D" w:rsidRPr="00D24F8D">
              <w:rPr>
                <w:rFonts w:ascii="Tw Cen MT" w:hAnsi="Tw Cen MT"/>
                <w:sz w:val="24"/>
                <w:szCs w:val="24"/>
              </w:rPr>
              <w:t xml:space="preserve">with you, until staff are available to take them </w:t>
            </w:r>
            <w:r w:rsidRPr="00D24F8D">
              <w:rPr>
                <w:rFonts w:ascii="Tw Cen MT" w:hAnsi="Tw Cen MT"/>
                <w:sz w:val="24"/>
                <w:szCs w:val="24"/>
              </w:rPr>
              <w:t>to their hub</w:t>
            </w:r>
            <w:r w:rsidR="00D24F8D" w:rsidRPr="00D24F8D">
              <w:rPr>
                <w:rFonts w:ascii="Tw Cen MT" w:hAnsi="Tw Cen MT"/>
                <w:sz w:val="24"/>
                <w:szCs w:val="24"/>
              </w:rPr>
              <w:t>.</w:t>
            </w:r>
          </w:p>
          <w:p w:rsidR="00D24F8D" w:rsidRPr="00D24F8D" w:rsidRDefault="00D24F8D" w:rsidP="00D24F8D">
            <w:pPr>
              <w:rPr>
                <w:rFonts w:ascii="Tw Cen MT" w:hAnsi="Tw Cen MT"/>
                <w:sz w:val="24"/>
                <w:szCs w:val="24"/>
              </w:rPr>
            </w:pPr>
          </w:p>
          <w:p w:rsidR="0053400C" w:rsidRDefault="0053400C" w:rsidP="00D24F8D">
            <w:pPr>
              <w:rPr>
                <w:rFonts w:ascii="Tw Cen MT" w:hAnsi="Tw Cen MT"/>
                <w:color w:val="FF0000"/>
                <w:sz w:val="24"/>
                <w:szCs w:val="24"/>
              </w:rPr>
            </w:pPr>
            <w:r w:rsidRPr="00D24F8D">
              <w:rPr>
                <w:rFonts w:ascii="Tw Cen MT" w:hAnsi="Tw Cen MT"/>
                <w:sz w:val="24"/>
                <w:szCs w:val="24"/>
              </w:rPr>
              <w:t>Equal</w:t>
            </w:r>
            <w:r w:rsidR="00D24F8D" w:rsidRPr="00D24F8D">
              <w:rPr>
                <w:rFonts w:ascii="Tw Cen MT" w:hAnsi="Tw Cen MT"/>
                <w:sz w:val="24"/>
                <w:szCs w:val="24"/>
              </w:rPr>
              <w:t>ly, at the end of the day, the i</w:t>
            </w:r>
            <w:r w:rsidRPr="00D24F8D">
              <w:rPr>
                <w:rFonts w:ascii="Tw Cen MT" w:hAnsi="Tw Cen MT"/>
                <w:sz w:val="24"/>
                <w:szCs w:val="24"/>
              </w:rPr>
              <w:t>mpact of a child who is collected after the allotted time will be particularly compromising for the member of staff charged with their care.</w:t>
            </w:r>
          </w:p>
        </w:tc>
      </w:tr>
      <w:tr w:rsidR="00B35B8A" w:rsidRPr="002E2455" w:rsidTr="0053400C">
        <w:trPr>
          <w:trHeight w:val="1695"/>
        </w:trPr>
        <w:tc>
          <w:tcPr>
            <w:tcW w:w="2164" w:type="dxa"/>
          </w:tcPr>
          <w:p w:rsidR="00B35B8A" w:rsidRDefault="00B35B8A" w:rsidP="00B35B8A">
            <w:pPr>
              <w:rPr>
                <w:rFonts w:ascii="Tw Cen MT" w:hAnsi="Tw Cen MT"/>
                <w:b/>
                <w:sz w:val="24"/>
                <w:szCs w:val="24"/>
              </w:rPr>
            </w:pPr>
            <w:r>
              <w:rPr>
                <w:rFonts w:ascii="Tw Cen MT" w:hAnsi="Tw Cen MT"/>
                <w:b/>
                <w:sz w:val="24"/>
                <w:szCs w:val="24"/>
              </w:rPr>
              <w:t xml:space="preserve">After drop off </w:t>
            </w:r>
          </w:p>
        </w:tc>
        <w:tc>
          <w:tcPr>
            <w:tcW w:w="7901" w:type="dxa"/>
          </w:tcPr>
          <w:p w:rsidR="00B35B8A" w:rsidRPr="00A01118" w:rsidRDefault="00B35B8A" w:rsidP="00B35B8A">
            <w:pPr>
              <w:rPr>
                <w:rFonts w:ascii="Tw Cen MT" w:hAnsi="Tw Cen MT"/>
                <w:sz w:val="24"/>
                <w:szCs w:val="24"/>
              </w:rPr>
            </w:pPr>
            <w:r w:rsidRPr="00A01118">
              <w:rPr>
                <w:rFonts w:ascii="Tw Cen MT" w:hAnsi="Tw Cen MT"/>
                <w:sz w:val="24"/>
                <w:szCs w:val="24"/>
              </w:rPr>
              <w:t xml:space="preserve">We </w:t>
            </w:r>
            <w:r w:rsidR="00CD777E">
              <w:rPr>
                <w:rFonts w:ascii="Tw Cen MT" w:hAnsi="Tw Cen MT"/>
                <w:sz w:val="24"/>
                <w:szCs w:val="24"/>
              </w:rPr>
              <w:t xml:space="preserve">kindle request </w:t>
            </w:r>
            <w:r w:rsidRPr="00A01118">
              <w:rPr>
                <w:rFonts w:ascii="Tw Cen MT" w:hAnsi="Tw Cen MT"/>
                <w:sz w:val="24"/>
                <w:szCs w:val="24"/>
              </w:rPr>
              <w:t xml:space="preserve">that parents to not congregate outside the school.  </w:t>
            </w:r>
          </w:p>
          <w:p w:rsidR="00B35B8A" w:rsidRPr="00A01118" w:rsidRDefault="00B35B8A" w:rsidP="00B35B8A">
            <w:pPr>
              <w:rPr>
                <w:rFonts w:ascii="Tw Cen MT" w:hAnsi="Tw Cen MT"/>
                <w:sz w:val="24"/>
                <w:szCs w:val="24"/>
              </w:rPr>
            </w:pPr>
          </w:p>
          <w:p w:rsidR="00B35B8A" w:rsidRDefault="00B35B8A" w:rsidP="00B35B8A">
            <w:pPr>
              <w:rPr>
                <w:rFonts w:ascii="Tw Cen MT" w:hAnsi="Tw Cen MT"/>
                <w:sz w:val="24"/>
                <w:szCs w:val="24"/>
              </w:rPr>
            </w:pPr>
            <w:r w:rsidRPr="00A01118">
              <w:rPr>
                <w:rFonts w:ascii="Tw Cen MT" w:hAnsi="Tw Cen MT"/>
                <w:sz w:val="24"/>
                <w:szCs w:val="24"/>
              </w:rPr>
              <w:t xml:space="preserve">If you wish to catch up with one another, please ensure that this happens with the appropriate social distance between you and away from the school site. </w:t>
            </w:r>
          </w:p>
          <w:p w:rsidR="00CD777E" w:rsidRPr="00A01118" w:rsidRDefault="00CD777E" w:rsidP="00B35B8A">
            <w:pPr>
              <w:rPr>
                <w:rFonts w:ascii="Tw Cen MT" w:hAnsi="Tw Cen MT"/>
                <w:sz w:val="24"/>
                <w:szCs w:val="24"/>
              </w:rPr>
            </w:pPr>
          </w:p>
          <w:p w:rsidR="00B35B8A" w:rsidRPr="00D24F8D" w:rsidRDefault="00CD777E" w:rsidP="00B35B8A">
            <w:pPr>
              <w:rPr>
                <w:rFonts w:ascii="Tw Cen MT" w:hAnsi="Tw Cen MT"/>
                <w:sz w:val="24"/>
                <w:szCs w:val="24"/>
              </w:rPr>
            </w:pPr>
            <w:r w:rsidRPr="00A01118">
              <w:rPr>
                <w:rFonts w:ascii="Tw Cen MT" w:hAnsi="Tw Cen MT"/>
                <w:sz w:val="24"/>
                <w:szCs w:val="24"/>
              </w:rPr>
              <w:t>The window for children entering and exiting the site of necessarily large and their safe and calm coming and going must be our shared focus at these times.</w:t>
            </w:r>
          </w:p>
        </w:tc>
      </w:tr>
      <w:tr w:rsidR="0053400C" w:rsidRPr="002E2455" w:rsidTr="00B54ABD">
        <w:trPr>
          <w:trHeight w:val="1668"/>
        </w:trPr>
        <w:tc>
          <w:tcPr>
            <w:tcW w:w="2164" w:type="dxa"/>
          </w:tcPr>
          <w:p w:rsidR="0053400C" w:rsidRPr="002E2455" w:rsidRDefault="0053400C" w:rsidP="00CD777E">
            <w:pPr>
              <w:rPr>
                <w:rFonts w:ascii="Tw Cen MT" w:hAnsi="Tw Cen MT"/>
                <w:b/>
                <w:sz w:val="24"/>
                <w:szCs w:val="24"/>
              </w:rPr>
            </w:pPr>
            <w:r w:rsidRPr="002E2455">
              <w:rPr>
                <w:rFonts w:ascii="Tw Cen MT" w:hAnsi="Tw Cen MT"/>
                <w:b/>
                <w:sz w:val="24"/>
                <w:szCs w:val="24"/>
              </w:rPr>
              <w:t xml:space="preserve">Movement </w:t>
            </w:r>
            <w:r w:rsidR="00CD777E">
              <w:rPr>
                <w:rFonts w:ascii="Tw Cen MT" w:hAnsi="Tw Cen MT"/>
                <w:b/>
                <w:sz w:val="24"/>
                <w:szCs w:val="24"/>
              </w:rPr>
              <w:t xml:space="preserve">around the </w:t>
            </w:r>
            <w:r w:rsidRPr="002E2455">
              <w:rPr>
                <w:rFonts w:ascii="Tw Cen MT" w:hAnsi="Tw Cen MT"/>
                <w:b/>
                <w:sz w:val="24"/>
                <w:szCs w:val="24"/>
              </w:rPr>
              <w:t xml:space="preserve">school </w:t>
            </w:r>
            <w:r w:rsidR="00CD777E">
              <w:rPr>
                <w:rFonts w:ascii="Tw Cen MT" w:hAnsi="Tw Cen MT"/>
                <w:b/>
                <w:sz w:val="24"/>
                <w:szCs w:val="24"/>
              </w:rPr>
              <w:t xml:space="preserve">site </w:t>
            </w:r>
          </w:p>
        </w:tc>
        <w:tc>
          <w:tcPr>
            <w:tcW w:w="7901" w:type="dxa"/>
          </w:tcPr>
          <w:p w:rsidR="0053400C" w:rsidRDefault="0053400C" w:rsidP="0053400C">
            <w:pPr>
              <w:spacing w:after="160" w:line="259" w:lineRule="auto"/>
              <w:rPr>
                <w:rFonts w:ascii="Tw Cen MT" w:hAnsi="Tw Cen MT"/>
                <w:sz w:val="24"/>
                <w:szCs w:val="24"/>
              </w:rPr>
            </w:pPr>
            <w:r>
              <w:rPr>
                <w:rFonts w:ascii="Tw Cen MT" w:hAnsi="Tw Cen MT"/>
                <w:sz w:val="24"/>
                <w:szCs w:val="24"/>
              </w:rPr>
              <w:t xml:space="preserve">There will be </w:t>
            </w:r>
          </w:p>
          <w:p w:rsidR="0053400C" w:rsidRPr="009369BD" w:rsidRDefault="0053400C" w:rsidP="0053400C">
            <w:pPr>
              <w:pStyle w:val="ListParagraph"/>
              <w:numPr>
                <w:ilvl w:val="0"/>
                <w:numId w:val="6"/>
              </w:numPr>
              <w:rPr>
                <w:rFonts w:ascii="Tw Cen MT" w:hAnsi="Tw Cen MT"/>
                <w:sz w:val="24"/>
                <w:szCs w:val="24"/>
              </w:rPr>
            </w:pPr>
            <w:r>
              <w:rPr>
                <w:rFonts w:ascii="Tw Cen MT" w:hAnsi="Tw Cen MT"/>
                <w:sz w:val="24"/>
                <w:szCs w:val="24"/>
              </w:rPr>
              <w:t>s</w:t>
            </w:r>
            <w:r w:rsidRPr="009369BD">
              <w:rPr>
                <w:rFonts w:ascii="Tw Cen MT" w:hAnsi="Tw Cen MT"/>
                <w:sz w:val="24"/>
                <w:szCs w:val="24"/>
              </w:rPr>
              <w:t>taggered entry, exit and break times</w:t>
            </w:r>
          </w:p>
          <w:p w:rsidR="0053400C" w:rsidRPr="009369BD" w:rsidRDefault="0053400C" w:rsidP="0053400C">
            <w:pPr>
              <w:pStyle w:val="ListParagraph"/>
              <w:numPr>
                <w:ilvl w:val="0"/>
                <w:numId w:val="6"/>
              </w:numPr>
              <w:rPr>
                <w:rFonts w:ascii="Tw Cen MT" w:hAnsi="Tw Cen MT"/>
                <w:sz w:val="24"/>
                <w:szCs w:val="24"/>
              </w:rPr>
            </w:pPr>
            <w:r>
              <w:rPr>
                <w:rFonts w:ascii="Tw Cen MT" w:hAnsi="Tw Cen MT"/>
                <w:sz w:val="24"/>
                <w:szCs w:val="24"/>
              </w:rPr>
              <w:t>p</w:t>
            </w:r>
            <w:r w:rsidRPr="009369BD">
              <w:rPr>
                <w:rFonts w:ascii="Tw Cen MT" w:hAnsi="Tw Cen MT"/>
                <w:sz w:val="24"/>
                <w:szCs w:val="24"/>
              </w:rPr>
              <w:t>upils will eat their lunch in the hub</w:t>
            </w:r>
            <w:r>
              <w:rPr>
                <w:rFonts w:ascii="Tw Cen MT" w:hAnsi="Tw Cen MT"/>
                <w:sz w:val="24"/>
                <w:szCs w:val="24"/>
              </w:rPr>
              <w:t xml:space="preserve"> classroom</w:t>
            </w:r>
            <w:r w:rsidRPr="009369BD">
              <w:rPr>
                <w:rFonts w:ascii="Tw Cen MT" w:hAnsi="Tw Cen MT"/>
                <w:sz w:val="24"/>
                <w:szCs w:val="24"/>
              </w:rPr>
              <w:t xml:space="preserve"> </w:t>
            </w:r>
          </w:p>
          <w:p w:rsidR="0053400C" w:rsidRDefault="0053400C" w:rsidP="0053400C">
            <w:pPr>
              <w:pStyle w:val="ListParagraph"/>
              <w:numPr>
                <w:ilvl w:val="0"/>
                <w:numId w:val="6"/>
              </w:numPr>
              <w:rPr>
                <w:rFonts w:ascii="Tw Cen MT" w:hAnsi="Tw Cen MT"/>
                <w:sz w:val="24"/>
                <w:szCs w:val="24"/>
              </w:rPr>
            </w:pPr>
            <w:r>
              <w:rPr>
                <w:rFonts w:ascii="Tw Cen MT" w:hAnsi="Tw Cen MT"/>
                <w:sz w:val="24"/>
                <w:szCs w:val="24"/>
              </w:rPr>
              <w:t>s</w:t>
            </w:r>
            <w:r w:rsidRPr="009369BD">
              <w:rPr>
                <w:rFonts w:ascii="Tw Cen MT" w:hAnsi="Tw Cen MT"/>
                <w:sz w:val="24"/>
                <w:szCs w:val="24"/>
              </w:rPr>
              <w:t>igns have been displayed to remind pupils to stay 2m apart when moving around the school</w:t>
            </w:r>
          </w:p>
          <w:p w:rsidR="0053400C" w:rsidRDefault="0053400C" w:rsidP="0053400C">
            <w:pPr>
              <w:pStyle w:val="ListParagraph"/>
              <w:numPr>
                <w:ilvl w:val="0"/>
                <w:numId w:val="6"/>
              </w:numPr>
              <w:rPr>
                <w:rFonts w:ascii="Tw Cen MT" w:hAnsi="Tw Cen MT"/>
                <w:sz w:val="24"/>
                <w:szCs w:val="24"/>
              </w:rPr>
            </w:pPr>
            <w:r w:rsidRPr="00CD777E">
              <w:rPr>
                <w:rFonts w:ascii="Tw Cen MT" w:hAnsi="Tw Cen MT"/>
                <w:sz w:val="24"/>
                <w:szCs w:val="24"/>
              </w:rPr>
              <w:t>pupils will be accompanied throughout the day by the adult(s) in their hub</w:t>
            </w:r>
          </w:p>
          <w:p w:rsidR="00CD777E" w:rsidRPr="00CD777E" w:rsidRDefault="00CD777E" w:rsidP="00CD777E">
            <w:pPr>
              <w:rPr>
                <w:rFonts w:ascii="Tw Cen MT" w:hAnsi="Tw Cen MT"/>
                <w:sz w:val="24"/>
                <w:szCs w:val="24"/>
              </w:rPr>
            </w:pPr>
            <w:r>
              <w:rPr>
                <w:rFonts w:ascii="Tw Cen MT" w:hAnsi="Tw Cen MT"/>
                <w:sz w:val="24"/>
                <w:szCs w:val="24"/>
              </w:rPr>
              <w:t xml:space="preserve">Parents will not be allowed onsite unless invited by the </w:t>
            </w:r>
            <w:proofErr w:type="spellStart"/>
            <w:r>
              <w:rPr>
                <w:rFonts w:ascii="Tw Cen MT" w:hAnsi="Tw Cen MT"/>
                <w:sz w:val="24"/>
                <w:szCs w:val="24"/>
              </w:rPr>
              <w:t>headteacher</w:t>
            </w:r>
            <w:proofErr w:type="spellEnd"/>
            <w:r>
              <w:rPr>
                <w:rFonts w:ascii="Tw Cen MT" w:hAnsi="Tw Cen MT"/>
                <w:sz w:val="24"/>
                <w:szCs w:val="24"/>
              </w:rPr>
              <w:t xml:space="preserve">. </w:t>
            </w:r>
          </w:p>
        </w:tc>
      </w:tr>
      <w:tr w:rsidR="00A01118" w:rsidRPr="002E2455" w:rsidTr="00CD777E">
        <w:trPr>
          <w:trHeight w:val="771"/>
        </w:trPr>
        <w:tc>
          <w:tcPr>
            <w:tcW w:w="2164" w:type="dxa"/>
          </w:tcPr>
          <w:p w:rsidR="00A01118" w:rsidRPr="002E2455" w:rsidRDefault="00A01118" w:rsidP="00A01118">
            <w:pPr>
              <w:rPr>
                <w:rFonts w:ascii="Tw Cen MT" w:hAnsi="Tw Cen MT"/>
                <w:b/>
                <w:sz w:val="24"/>
                <w:szCs w:val="24"/>
              </w:rPr>
            </w:pPr>
            <w:r>
              <w:rPr>
                <w:rFonts w:ascii="Tw Cen MT" w:hAnsi="Tw Cen MT"/>
                <w:b/>
                <w:sz w:val="24"/>
                <w:szCs w:val="24"/>
              </w:rPr>
              <w:t xml:space="preserve">Water fountains </w:t>
            </w:r>
          </w:p>
        </w:tc>
        <w:tc>
          <w:tcPr>
            <w:tcW w:w="7901" w:type="dxa"/>
          </w:tcPr>
          <w:p w:rsidR="00A01118" w:rsidRDefault="00A01118" w:rsidP="00A01118">
            <w:pPr>
              <w:rPr>
                <w:rFonts w:ascii="Tw Cen MT" w:hAnsi="Tw Cen MT"/>
                <w:sz w:val="24"/>
                <w:szCs w:val="24"/>
              </w:rPr>
            </w:pPr>
            <w:r w:rsidRPr="007D63BD">
              <w:rPr>
                <w:rFonts w:ascii="Tw Cen MT" w:hAnsi="Tw Cen MT"/>
                <w:sz w:val="24"/>
                <w:szCs w:val="24"/>
              </w:rPr>
              <w:t xml:space="preserve">Please provide your child with </w:t>
            </w:r>
            <w:r w:rsidR="00CD777E">
              <w:rPr>
                <w:rFonts w:ascii="Tw Cen MT" w:hAnsi="Tw Cen MT"/>
                <w:sz w:val="24"/>
                <w:szCs w:val="24"/>
              </w:rPr>
              <w:t xml:space="preserve">a bottle of </w:t>
            </w:r>
            <w:r w:rsidRPr="007D63BD">
              <w:rPr>
                <w:rFonts w:ascii="Tw Cen MT" w:hAnsi="Tw Cen MT"/>
                <w:sz w:val="24"/>
                <w:szCs w:val="24"/>
              </w:rPr>
              <w:t>water each day.</w:t>
            </w:r>
          </w:p>
          <w:p w:rsidR="00A01118" w:rsidRPr="007D63BD" w:rsidRDefault="00A01118" w:rsidP="00A01118">
            <w:pPr>
              <w:rPr>
                <w:rFonts w:ascii="Tw Cen MT" w:hAnsi="Tw Cen MT"/>
                <w:sz w:val="24"/>
                <w:szCs w:val="24"/>
              </w:rPr>
            </w:pPr>
          </w:p>
          <w:p w:rsidR="00A01118" w:rsidRDefault="00A01118" w:rsidP="00A01118">
            <w:pPr>
              <w:rPr>
                <w:rFonts w:ascii="Tw Cen MT" w:hAnsi="Tw Cen MT"/>
                <w:sz w:val="24"/>
                <w:szCs w:val="24"/>
              </w:rPr>
            </w:pPr>
            <w:r w:rsidRPr="007D63BD">
              <w:rPr>
                <w:rFonts w:ascii="Tw Cen MT" w:hAnsi="Tw Cen MT"/>
                <w:sz w:val="24"/>
                <w:szCs w:val="24"/>
              </w:rPr>
              <w:t xml:space="preserve">All water fountains have been disabled to avoid contamination.  </w:t>
            </w:r>
          </w:p>
          <w:p w:rsidR="00A01118" w:rsidRDefault="00A01118" w:rsidP="00A01118">
            <w:pPr>
              <w:rPr>
                <w:rFonts w:ascii="Tw Cen MT" w:hAnsi="Tw Cen MT"/>
                <w:sz w:val="24"/>
                <w:szCs w:val="24"/>
              </w:rPr>
            </w:pPr>
            <w:r w:rsidRPr="007D63BD">
              <w:rPr>
                <w:rFonts w:ascii="Tw Cen MT" w:hAnsi="Tw Cen MT"/>
                <w:sz w:val="24"/>
                <w:szCs w:val="24"/>
              </w:rPr>
              <w:t xml:space="preserve"> </w:t>
            </w:r>
          </w:p>
        </w:tc>
      </w:tr>
      <w:tr w:rsidR="00A01118" w:rsidRPr="002E2455" w:rsidTr="00B35B8A">
        <w:trPr>
          <w:trHeight w:val="1116"/>
        </w:trPr>
        <w:tc>
          <w:tcPr>
            <w:tcW w:w="2164" w:type="dxa"/>
          </w:tcPr>
          <w:p w:rsidR="00A01118" w:rsidRPr="002E2455" w:rsidRDefault="00A01118" w:rsidP="00A01118">
            <w:pPr>
              <w:rPr>
                <w:rFonts w:ascii="Tw Cen MT" w:hAnsi="Tw Cen MT"/>
                <w:b/>
                <w:sz w:val="24"/>
                <w:szCs w:val="24"/>
              </w:rPr>
            </w:pPr>
            <w:r>
              <w:rPr>
                <w:rFonts w:ascii="Tw Cen MT" w:hAnsi="Tw Cen MT"/>
                <w:b/>
                <w:sz w:val="24"/>
                <w:szCs w:val="24"/>
              </w:rPr>
              <w:t>School Dinner</w:t>
            </w:r>
            <w:r w:rsidR="00CD777E">
              <w:rPr>
                <w:rFonts w:ascii="Tw Cen MT" w:hAnsi="Tw Cen MT"/>
                <w:b/>
                <w:sz w:val="24"/>
                <w:szCs w:val="24"/>
              </w:rPr>
              <w:t>s</w:t>
            </w:r>
          </w:p>
        </w:tc>
        <w:tc>
          <w:tcPr>
            <w:tcW w:w="7901" w:type="dxa"/>
          </w:tcPr>
          <w:p w:rsidR="00A01118" w:rsidRDefault="00A01118" w:rsidP="00CD777E">
            <w:pPr>
              <w:rPr>
                <w:rFonts w:ascii="Tw Cen MT" w:hAnsi="Tw Cen MT"/>
                <w:sz w:val="24"/>
                <w:szCs w:val="24"/>
              </w:rPr>
            </w:pPr>
            <w:r>
              <w:rPr>
                <w:rFonts w:ascii="Tw Cen MT" w:hAnsi="Tw Cen MT"/>
                <w:sz w:val="24"/>
                <w:szCs w:val="24"/>
              </w:rPr>
              <w:t>A packed lunch option will be available.</w:t>
            </w:r>
            <w:r w:rsidR="00CD777E">
              <w:rPr>
                <w:rFonts w:ascii="Tw Cen MT" w:hAnsi="Tw Cen MT"/>
                <w:sz w:val="24"/>
                <w:szCs w:val="24"/>
              </w:rPr>
              <w:t xml:space="preserve"> See Google form to order a packed lunch from school.</w:t>
            </w:r>
          </w:p>
          <w:p w:rsidR="00CD777E" w:rsidRDefault="00CD777E" w:rsidP="00A01118">
            <w:pPr>
              <w:rPr>
                <w:rFonts w:ascii="Tw Cen MT" w:hAnsi="Tw Cen MT"/>
                <w:sz w:val="24"/>
                <w:szCs w:val="24"/>
              </w:rPr>
            </w:pPr>
          </w:p>
          <w:p w:rsidR="00A01118" w:rsidRDefault="00A01118" w:rsidP="00A01118">
            <w:pPr>
              <w:rPr>
                <w:rFonts w:ascii="Tw Cen MT" w:hAnsi="Tw Cen MT"/>
                <w:sz w:val="24"/>
                <w:szCs w:val="24"/>
              </w:rPr>
            </w:pPr>
            <w:r>
              <w:rPr>
                <w:rFonts w:ascii="Tw Cen MT" w:hAnsi="Tw Cen MT"/>
                <w:sz w:val="24"/>
                <w:szCs w:val="24"/>
              </w:rPr>
              <w:t>These will be delivered to the classroom</w:t>
            </w:r>
            <w:r w:rsidR="00CD777E">
              <w:rPr>
                <w:rFonts w:ascii="Tw Cen MT" w:hAnsi="Tw Cen MT"/>
                <w:sz w:val="24"/>
                <w:szCs w:val="24"/>
              </w:rPr>
              <w:t xml:space="preserve"> and p</w:t>
            </w:r>
            <w:r>
              <w:rPr>
                <w:rFonts w:ascii="Tw Cen MT" w:hAnsi="Tw Cen MT"/>
                <w:sz w:val="24"/>
                <w:szCs w:val="24"/>
              </w:rPr>
              <w:t>upils will eat in their hub classroom.</w:t>
            </w:r>
          </w:p>
          <w:p w:rsidR="00A01118" w:rsidRDefault="00A01118" w:rsidP="00A01118">
            <w:pPr>
              <w:rPr>
                <w:rFonts w:ascii="Tw Cen MT" w:hAnsi="Tw Cen MT"/>
                <w:sz w:val="24"/>
                <w:szCs w:val="24"/>
              </w:rPr>
            </w:pPr>
            <w:r>
              <w:rPr>
                <w:rFonts w:ascii="Tw Cen MT" w:hAnsi="Tw Cen MT"/>
                <w:sz w:val="24"/>
                <w:szCs w:val="24"/>
              </w:rPr>
              <w:t xml:space="preserve"> </w:t>
            </w:r>
          </w:p>
        </w:tc>
      </w:tr>
      <w:tr w:rsidR="002E2455" w:rsidRPr="002E2455" w:rsidTr="00B54ABD">
        <w:tc>
          <w:tcPr>
            <w:tcW w:w="2164" w:type="dxa"/>
          </w:tcPr>
          <w:p w:rsidR="002E2455" w:rsidRPr="002E2455" w:rsidRDefault="002E2455" w:rsidP="002E2455">
            <w:pPr>
              <w:spacing w:after="160" w:line="259" w:lineRule="auto"/>
              <w:rPr>
                <w:rFonts w:ascii="Tw Cen MT" w:hAnsi="Tw Cen MT"/>
                <w:b/>
                <w:sz w:val="24"/>
                <w:szCs w:val="24"/>
              </w:rPr>
            </w:pPr>
            <w:r w:rsidRPr="002E2455">
              <w:rPr>
                <w:rFonts w:ascii="Tw Cen MT" w:hAnsi="Tw Cen MT"/>
                <w:b/>
                <w:sz w:val="24"/>
                <w:szCs w:val="24"/>
              </w:rPr>
              <w:t>Curriculum</w:t>
            </w:r>
          </w:p>
        </w:tc>
        <w:tc>
          <w:tcPr>
            <w:tcW w:w="7901" w:type="dxa"/>
          </w:tcPr>
          <w:p w:rsidR="002E2455" w:rsidRPr="002E2455" w:rsidRDefault="002E2455" w:rsidP="002E2455">
            <w:pPr>
              <w:spacing w:after="160" w:line="259" w:lineRule="auto"/>
              <w:rPr>
                <w:rFonts w:ascii="Tw Cen MT" w:hAnsi="Tw Cen MT"/>
                <w:sz w:val="24"/>
                <w:szCs w:val="24"/>
              </w:rPr>
            </w:pPr>
            <w:r w:rsidRPr="002E2455">
              <w:rPr>
                <w:rFonts w:ascii="Tw Cen MT" w:hAnsi="Tw Cen MT"/>
                <w:sz w:val="24"/>
                <w:szCs w:val="24"/>
              </w:rPr>
              <w:t>It will not be practical to adopt the traditional approach to teaching that we are used to.</w:t>
            </w:r>
          </w:p>
          <w:p w:rsidR="009F1FA6" w:rsidRPr="002E2455" w:rsidRDefault="002E2455" w:rsidP="00FB197D">
            <w:pPr>
              <w:spacing w:after="160" w:line="259" w:lineRule="auto"/>
              <w:rPr>
                <w:rFonts w:ascii="Tw Cen MT" w:hAnsi="Tw Cen MT"/>
                <w:sz w:val="24"/>
                <w:szCs w:val="24"/>
              </w:rPr>
            </w:pPr>
            <w:r w:rsidRPr="002E2455">
              <w:rPr>
                <w:rFonts w:ascii="Tw Cen MT" w:hAnsi="Tw Cen MT"/>
                <w:sz w:val="24"/>
                <w:szCs w:val="24"/>
              </w:rPr>
              <w:t xml:space="preserve">We will </w:t>
            </w:r>
            <w:r w:rsidR="009369BD">
              <w:rPr>
                <w:rFonts w:ascii="Tw Cen MT" w:hAnsi="Tw Cen MT"/>
                <w:sz w:val="24"/>
                <w:szCs w:val="24"/>
              </w:rPr>
              <w:t xml:space="preserve">also </w:t>
            </w:r>
            <w:r w:rsidRPr="002E2455">
              <w:rPr>
                <w:rFonts w:ascii="Tw Cen MT" w:hAnsi="Tw Cen MT"/>
                <w:sz w:val="24"/>
                <w:szCs w:val="24"/>
              </w:rPr>
              <w:t>continue with the home learning currently set up</w:t>
            </w:r>
            <w:r w:rsidR="00FB197D">
              <w:rPr>
                <w:rFonts w:ascii="Tw Cen MT" w:hAnsi="Tw Cen MT"/>
                <w:sz w:val="24"/>
                <w:szCs w:val="24"/>
              </w:rPr>
              <w:t xml:space="preserve">. </w:t>
            </w:r>
          </w:p>
        </w:tc>
      </w:tr>
      <w:tr w:rsidR="002E2455" w:rsidRPr="002E2455" w:rsidTr="00B54ABD">
        <w:tc>
          <w:tcPr>
            <w:tcW w:w="2164" w:type="dxa"/>
          </w:tcPr>
          <w:p w:rsidR="002E2455" w:rsidRPr="00965516" w:rsidRDefault="00A56457" w:rsidP="002E2455">
            <w:pPr>
              <w:spacing w:after="160" w:line="259" w:lineRule="auto"/>
              <w:rPr>
                <w:rFonts w:ascii="Tw Cen MT" w:hAnsi="Tw Cen MT"/>
                <w:b/>
                <w:sz w:val="24"/>
                <w:szCs w:val="24"/>
              </w:rPr>
            </w:pPr>
            <w:r w:rsidRPr="00965516">
              <w:rPr>
                <w:rFonts w:ascii="Tw Cen MT" w:hAnsi="Tw Cen MT"/>
                <w:b/>
                <w:sz w:val="24"/>
                <w:szCs w:val="24"/>
              </w:rPr>
              <w:t>Bil</w:t>
            </w:r>
            <w:r w:rsidR="009F1FA6" w:rsidRPr="00965516">
              <w:rPr>
                <w:rFonts w:ascii="Tw Cen MT" w:hAnsi="Tw Cen MT"/>
                <w:b/>
                <w:sz w:val="24"/>
                <w:szCs w:val="24"/>
              </w:rPr>
              <w:t>ingual</w:t>
            </w:r>
            <w:r w:rsidRPr="00965516">
              <w:rPr>
                <w:rFonts w:ascii="Tw Cen MT" w:hAnsi="Tw Cen MT"/>
                <w:b/>
                <w:sz w:val="24"/>
                <w:szCs w:val="24"/>
              </w:rPr>
              <w:t xml:space="preserve"> Stream </w:t>
            </w:r>
          </w:p>
        </w:tc>
        <w:tc>
          <w:tcPr>
            <w:tcW w:w="7901" w:type="dxa"/>
          </w:tcPr>
          <w:p w:rsidR="0053400C" w:rsidRDefault="0053400C" w:rsidP="002E2455">
            <w:pPr>
              <w:spacing w:after="160" w:line="259" w:lineRule="auto"/>
              <w:rPr>
                <w:rFonts w:ascii="Tw Cen MT" w:hAnsi="Tw Cen MT"/>
                <w:sz w:val="24"/>
                <w:szCs w:val="24"/>
              </w:rPr>
            </w:pPr>
            <w:r>
              <w:rPr>
                <w:rFonts w:ascii="Tw Cen MT" w:hAnsi="Tw Cen MT"/>
                <w:sz w:val="24"/>
                <w:szCs w:val="24"/>
              </w:rPr>
              <w:t xml:space="preserve">Pupils in the bilingual stream will be taught in their registration groups. </w:t>
            </w:r>
          </w:p>
          <w:p w:rsidR="002E2455" w:rsidRPr="00965516" w:rsidRDefault="00C54CAA" w:rsidP="002E2455">
            <w:pPr>
              <w:spacing w:after="160" w:line="259" w:lineRule="auto"/>
              <w:rPr>
                <w:rFonts w:ascii="Tw Cen MT" w:hAnsi="Tw Cen MT"/>
                <w:sz w:val="24"/>
                <w:szCs w:val="24"/>
              </w:rPr>
            </w:pPr>
            <w:r w:rsidRPr="00965516">
              <w:rPr>
                <w:rFonts w:ascii="Tw Cen MT" w:hAnsi="Tw Cen MT"/>
                <w:sz w:val="24"/>
                <w:szCs w:val="24"/>
              </w:rPr>
              <w:t>It will not be possible to continue the traditional approach to teaching the classes in this stream, as explained in my joint letter with M. Bonnefoy to you last week.  We are working with Ecole de Wix to find ways of ensuring some bilingual provision and exposure to your child’s French teacher each week, but both schools are firmly in agreement that the safety of the children and staff must come above the spirit and execution of our 2-way immersion provision at this time.</w:t>
            </w:r>
          </w:p>
        </w:tc>
      </w:tr>
      <w:tr w:rsidR="002E2455" w:rsidRPr="002E2455" w:rsidTr="00B54ABD">
        <w:tc>
          <w:tcPr>
            <w:tcW w:w="2164" w:type="dxa"/>
          </w:tcPr>
          <w:p w:rsidR="002E2455" w:rsidRPr="002E2455" w:rsidRDefault="009369BD" w:rsidP="002E2455">
            <w:pPr>
              <w:spacing w:after="160" w:line="259" w:lineRule="auto"/>
              <w:rPr>
                <w:rFonts w:ascii="Tw Cen MT" w:hAnsi="Tw Cen MT"/>
                <w:b/>
                <w:sz w:val="24"/>
                <w:szCs w:val="24"/>
              </w:rPr>
            </w:pPr>
            <w:r>
              <w:rPr>
                <w:rFonts w:ascii="Tw Cen MT" w:hAnsi="Tw Cen MT"/>
                <w:b/>
                <w:sz w:val="24"/>
                <w:szCs w:val="24"/>
              </w:rPr>
              <w:t xml:space="preserve">Shared Site </w:t>
            </w:r>
          </w:p>
        </w:tc>
        <w:tc>
          <w:tcPr>
            <w:tcW w:w="7901" w:type="dxa"/>
          </w:tcPr>
          <w:p w:rsidR="009369BD" w:rsidRPr="009369BD" w:rsidRDefault="009369BD" w:rsidP="009369BD">
            <w:pPr>
              <w:shd w:val="clear" w:color="auto" w:fill="FFFFFF"/>
              <w:textAlignment w:val="baseline"/>
              <w:outlineLvl w:val="1"/>
              <w:rPr>
                <w:rFonts w:ascii="Tw Cen MT" w:eastAsia="Times New Roman" w:hAnsi="Tw Cen MT" w:cs="Segoe UI"/>
                <w:color w:val="212121"/>
                <w:sz w:val="24"/>
                <w:szCs w:val="24"/>
                <w:lang w:eastAsia="en-GB"/>
              </w:rPr>
            </w:pPr>
            <w:r w:rsidRPr="009369BD">
              <w:rPr>
                <w:rFonts w:ascii="Tw Cen MT" w:eastAsia="Times New Roman" w:hAnsi="Tw Cen MT" w:cs="Segoe UI"/>
                <w:color w:val="212121"/>
                <w:sz w:val="24"/>
                <w:szCs w:val="24"/>
                <w:lang w:eastAsia="en-GB"/>
              </w:rPr>
              <w:t xml:space="preserve">BWA is a unique school as we share a site and stream with the </w:t>
            </w:r>
            <w:proofErr w:type="spellStart"/>
            <w:r w:rsidRPr="009369BD">
              <w:rPr>
                <w:rFonts w:ascii="Tw Cen MT" w:eastAsia="Times New Roman" w:hAnsi="Tw Cen MT" w:cs="Segoe UI"/>
                <w:color w:val="212121"/>
                <w:sz w:val="24"/>
                <w:szCs w:val="24"/>
                <w:lang w:eastAsia="en-GB"/>
              </w:rPr>
              <w:t>Lycee</w:t>
            </w:r>
            <w:proofErr w:type="spellEnd"/>
            <w:r w:rsidRPr="009369BD">
              <w:rPr>
                <w:rFonts w:ascii="Tw Cen MT" w:eastAsia="Times New Roman" w:hAnsi="Tw Cen MT" w:cs="Segoe UI"/>
                <w:color w:val="212121"/>
                <w:sz w:val="24"/>
                <w:szCs w:val="24"/>
                <w:lang w:eastAsia="en-GB"/>
              </w:rPr>
              <w:t xml:space="preserve">. In order to </w:t>
            </w:r>
            <w:r w:rsidRPr="00A01118">
              <w:rPr>
                <w:rFonts w:ascii="Tw Cen MT" w:eastAsia="Times New Roman" w:hAnsi="Tw Cen MT" w:cs="Segoe UI"/>
                <w:sz w:val="24"/>
                <w:szCs w:val="24"/>
                <w:lang w:eastAsia="en-GB"/>
              </w:rPr>
              <w:t>ensure we are all safe</w:t>
            </w:r>
            <w:r w:rsidR="00C54CAA" w:rsidRPr="00A01118">
              <w:rPr>
                <w:rFonts w:ascii="Tw Cen MT" w:eastAsia="Times New Roman" w:hAnsi="Tw Cen MT" w:cs="Segoe UI"/>
                <w:sz w:val="24"/>
                <w:szCs w:val="24"/>
                <w:lang w:eastAsia="en-GB"/>
              </w:rPr>
              <w:t xml:space="preserve"> and able to ensure our own institution’s safety </w:t>
            </w:r>
            <w:r w:rsidR="00C54CAA" w:rsidRPr="00A01118">
              <w:rPr>
                <w:rFonts w:ascii="Tw Cen MT" w:eastAsia="Times New Roman" w:hAnsi="Tw Cen MT" w:cs="Segoe UI"/>
                <w:sz w:val="24"/>
                <w:szCs w:val="24"/>
                <w:lang w:eastAsia="en-GB"/>
              </w:rPr>
              <w:lastRenderedPageBreak/>
              <w:t>protocols at this time</w:t>
            </w:r>
            <w:r w:rsidRPr="00A01118">
              <w:rPr>
                <w:rFonts w:ascii="Tw Cen MT" w:eastAsia="Times New Roman" w:hAnsi="Tw Cen MT" w:cs="Segoe UI"/>
                <w:sz w:val="24"/>
                <w:szCs w:val="24"/>
                <w:lang w:eastAsia="en-GB"/>
              </w:rPr>
              <w:t xml:space="preserve">, </w:t>
            </w:r>
            <w:r w:rsidR="00C54CAA" w:rsidRPr="00A01118">
              <w:rPr>
                <w:rFonts w:ascii="Tw Cen MT" w:eastAsia="Times New Roman" w:hAnsi="Tw Cen MT" w:cs="Segoe UI"/>
                <w:sz w:val="24"/>
                <w:szCs w:val="24"/>
                <w:lang w:eastAsia="en-GB"/>
              </w:rPr>
              <w:t xml:space="preserve">precise </w:t>
            </w:r>
            <w:r w:rsidRPr="00A01118">
              <w:rPr>
                <w:rFonts w:ascii="Tw Cen MT" w:eastAsia="Times New Roman" w:hAnsi="Tw Cen MT" w:cs="Segoe UI"/>
                <w:sz w:val="24"/>
                <w:szCs w:val="24"/>
                <w:lang w:eastAsia="en-GB"/>
              </w:rPr>
              <w:t xml:space="preserve">areas of the building have been allocated for each school. </w:t>
            </w:r>
          </w:p>
          <w:p w:rsidR="009369BD" w:rsidRPr="009369BD" w:rsidRDefault="009369BD" w:rsidP="009369BD">
            <w:pPr>
              <w:shd w:val="clear" w:color="auto" w:fill="FFFFFF"/>
              <w:textAlignment w:val="baseline"/>
              <w:outlineLvl w:val="1"/>
              <w:rPr>
                <w:rFonts w:ascii="Tw Cen MT" w:eastAsia="Times New Roman" w:hAnsi="Tw Cen MT" w:cs="Segoe UI"/>
                <w:color w:val="212121"/>
                <w:sz w:val="24"/>
                <w:szCs w:val="24"/>
                <w:lang w:eastAsia="en-GB"/>
              </w:rPr>
            </w:pPr>
          </w:p>
          <w:p w:rsidR="009369BD" w:rsidRPr="009369BD" w:rsidRDefault="009369BD" w:rsidP="009369BD">
            <w:pPr>
              <w:shd w:val="clear" w:color="auto" w:fill="FFFFFF"/>
              <w:textAlignment w:val="baseline"/>
              <w:outlineLvl w:val="1"/>
              <w:rPr>
                <w:rFonts w:ascii="Tw Cen MT" w:eastAsia="Times New Roman" w:hAnsi="Tw Cen MT" w:cs="Segoe UI"/>
                <w:color w:val="212121"/>
                <w:sz w:val="24"/>
                <w:szCs w:val="24"/>
                <w:lang w:eastAsia="en-GB"/>
              </w:rPr>
            </w:pPr>
            <w:r w:rsidRPr="009369BD">
              <w:rPr>
                <w:rFonts w:ascii="Tw Cen MT" w:eastAsia="Times New Roman" w:hAnsi="Tw Cen MT" w:cs="Segoe UI"/>
                <w:color w:val="212121"/>
                <w:sz w:val="24"/>
                <w:szCs w:val="24"/>
                <w:lang w:eastAsia="en-GB"/>
              </w:rPr>
              <w:t xml:space="preserve">BWA </w:t>
            </w:r>
          </w:p>
          <w:p w:rsidR="009369BD" w:rsidRPr="009369BD" w:rsidRDefault="009369BD" w:rsidP="009369BD">
            <w:pPr>
              <w:numPr>
                <w:ilvl w:val="0"/>
                <w:numId w:val="4"/>
              </w:numPr>
              <w:shd w:val="clear" w:color="auto" w:fill="FFFFFF"/>
              <w:contextualSpacing/>
              <w:textAlignment w:val="baseline"/>
              <w:outlineLvl w:val="1"/>
              <w:rPr>
                <w:rFonts w:ascii="Tw Cen MT" w:eastAsia="Times New Roman" w:hAnsi="Tw Cen MT" w:cs="Segoe UI"/>
                <w:color w:val="212121"/>
                <w:sz w:val="24"/>
                <w:szCs w:val="24"/>
                <w:lang w:eastAsia="en-GB"/>
              </w:rPr>
            </w:pPr>
            <w:r w:rsidRPr="009369BD">
              <w:rPr>
                <w:rFonts w:ascii="Tw Cen MT" w:eastAsia="Times New Roman" w:hAnsi="Tw Cen MT" w:cs="Segoe UI"/>
                <w:color w:val="212121"/>
                <w:sz w:val="24"/>
                <w:szCs w:val="24"/>
                <w:lang w:eastAsia="en-GB"/>
              </w:rPr>
              <w:t xml:space="preserve">Based on the ground and first floor </w:t>
            </w:r>
          </w:p>
          <w:p w:rsidR="009369BD" w:rsidRPr="009369BD" w:rsidRDefault="009369BD" w:rsidP="009369BD">
            <w:pPr>
              <w:numPr>
                <w:ilvl w:val="0"/>
                <w:numId w:val="4"/>
              </w:numPr>
              <w:shd w:val="clear" w:color="auto" w:fill="FFFFFF"/>
              <w:contextualSpacing/>
              <w:textAlignment w:val="baseline"/>
              <w:outlineLvl w:val="1"/>
              <w:rPr>
                <w:rFonts w:ascii="Tw Cen MT" w:eastAsia="Times New Roman" w:hAnsi="Tw Cen MT" w:cs="Segoe UI"/>
                <w:color w:val="212121"/>
                <w:sz w:val="24"/>
                <w:szCs w:val="24"/>
                <w:lang w:eastAsia="en-GB"/>
              </w:rPr>
            </w:pPr>
            <w:r>
              <w:rPr>
                <w:rFonts w:ascii="Tw Cen MT" w:eastAsia="Times New Roman" w:hAnsi="Tw Cen MT" w:cs="Segoe UI"/>
                <w:color w:val="212121"/>
                <w:sz w:val="24"/>
                <w:szCs w:val="24"/>
                <w:lang w:eastAsia="en-GB"/>
              </w:rPr>
              <w:t>Pupils and staff to a</w:t>
            </w:r>
            <w:r w:rsidRPr="009369BD">
              <w:rPr>
                <w:rFonts w:ascii="Tw Cen MT" w:eastAsia="Times New Roman" w:hAnsi="Tw Cen MT" w:cs="Segoe UI"/>
                <w:color w:val="212121"/>
                <w:sz w:val="24"/>
                <w:szCs w:val="24"/>
                <w:lang w:eastAsia="en-GB"/>
              </w:rPr>
              <w:t>ccess the building using the back stairwells and main reception area.</w:t>
            </w:r>
          </w:p>
          <w:p w:rsidR="009369BD" w:rsidRDefault="009369BD" w:rsidP="009369BD">
            <w:pPr>
              <w:numPr>
                <w:ilvl w:val="0"/>
                <w:numId w:val="4"/>
              </w:numPr>
              <w:shd w:val="clear" w:color="auto" w:fill="FFFFFF"/>
              <w:contextualSpacing/>
              <w:textAlignment w:val="baseline"/>
              <w:outlineLvl w:val="1"/>
              <w:rPr>
                <w:rFonts w:ascii="Tw Cen MT" w:eastAsia="Times New Roman" w:hAnsi="Tw Cen MT" w:cs="Segoe UI"/>
                <w:color w:val="212121"/>
                <w:sz w:val="24"/>
                <w:szCs w:val="24"/>
                <w:lang w:eastAsia="en-GB"/>
              </w:rPr>
            </w:pPr>
            <w:r>
              <w:rPr>
                <w:rFonts w:ascii="Tw Cen MT" w:eastAsia="Times New Roman" w:hAnsi="Tw Cen MT" w:cs="Segoe UI"/>
                <w:color w:val="212121"/>
                <w:sz w:val="24"/>
                <w:szCs w:val="24"/>
                <w:lang w:eastAsia="en-GB"/>
              </w:rPr>
              <w:t>Have dedicated areas for outside provision</w:t>
            </w:r>
          </w:p>
          <w:p w:rsidR="009369BD" w:rsidRPr="009369BD" w:rsidRDefault="009369BD" w:rsidP="009369BD">
            <w:pPr>
              <w:numPr>
                <w:ilvl w:val="0"/>
                <w:numId w:val="4"/>
              </w:numPr>
              <w:shd w:val="clear" w:color="auto" w:fill="FFFFFF"/>
              <w:contextualSpacing/>
              <w:textAlignment w:val="baseline"/>
              <w:outlineLvl w:val="1"/>
              <w:rPr>
                <w:rFonts w:ascii="Tw Cen MT" w:eastAsia="Times New Roman" w:hAnsi="Tw Cen MT" w:cs="Segoe UI"/>
                <w:color w:val="212121"/>
                <w:sz w:val="24"/>
                <w:szCs w:val="24"/>
                <w:lang w:eastAsia="en-GB"/>
              </w:rPr>
            </w:pPr>
            <w:r>
              <w:rPr>
                <w:rFonts w:ascii="Tw Cen MT" w:eastAsia="Times New Roman" w:hAnsi="Tw Cen MT" w:cs="Segoe UI"/>
                <w:color w:val="212121"/>
                <w:sz w:val="24"/>
                <w:szCs w:val="24"/>
                <w:lang w:eastAsia="en-GB"/>
              </w:rPr>
              <w:t xml:space="preserve">Pupils enter the site via the 1902 </w:t>
            </w:r>
            <w:r w:rsidRPr="00A01118">
              <w:rPr>
                <w:rFonts w:ascii="Tw Cen MT" w:eastAsia="Times New Roman" w:hAnsi="Tw Cen MT" w:cs="Segoe UI"/>
                <w:sz w:val="24"/>
                <w:szCs w:val="24"/>
                <w:lang w:eastAsia="en-GB"/>
              </w:rPr>
              <w:t>gate</w:t>
            </w:r>
            <w:r w:rsidR="00C54CAA" w:rsidRPr="00A01118">
              <w:rPr>
                <w:rFonts w:ascii="Tw Cen MT" w:eastAsia="Times New Roman" w:hAnsi="Tw Cen MT" w:cs="Segoe UI"/>
                <w:sz w:val="24"/>
                <w:szCs w:val="24"/>
                <w:lang w:eastAsia="en-GB"/>
              </w:rPr>
              <w:t xml:space="preserve"> </w:t>
            </w:r>
          </w:p>
          <w:p w:rsidR="009369BD" w:rsidRPr="009369BD" w:rsidRDefault="009369BD" w:rsidP="009369BD">
            <w:pPr>
              <w:shd w:val="clear" w:color="auto" w:fill="FFFFFF"/>
              <w:textAlignment w:val="baseline"/>
              <w:outlineLvl w:val="1"/>
              <w:rPr>
                <w:rFonts w:ascii="Tw Cen MT" w:eastAsia="Times New Roman" w:hAnsi="Tw Cen MT" w:cs="Segoe UI"/>
                <w:color w:val="212121"/>
                <w:sz w:val="24"/>
                <w:szCs w:val="24"/>
                <w:lang w:eastAsia="en-GB"/>
              </w:rPr>
            </w:pPr>
          </w:p>
          <w:p w:rsidR="009369BD" w:rsidRPr="009369BD" w:rsidRDefault="009369BD" w:rsidP="009369BD">
            <w:pPr>
              <w:shd w:val="clear" w:color="auto" w:fill="FFFFFF"/>
              <w:textAlignment w:val="baseline"/>
              <w:outlineLvl w:val="1"/>
              <w:rPr>
                <w:rFonts w:ascii="Tw Cen MT" w:eastAsia="Times New Roman" w:hAnsi="Tw Cen MT" w:cs="Segoe UI"/>
                <w:color w:val="212121"/>
                <w:sz w:val="24"/>
                <w:szCs w:val="24"/>
                <w:lang w:eastAsia="en-GB"/>
              </w:rPr>
            </w:pPr>
            <w:r w:rsidRPr="009369BD">
              <w:rPr>
                <w:rFonts w:ascii="Tw Cen MT" w:eastAsia="Times New Roman" w:hAnsi="Tw Cen MT" w:cs="Segoe UI"/>
                <w:color w:val="212121"/>
                <w:sz w:val="24"/>
                <w:szCs w:val="24"/>
                <w:lang w:eastAsia="en-GB"/>
              </w:rPr>
              <w:t xml:space="preserve">Ecole de Wix </w:t>
            </w:r>
          </w:p>
          <w:p w:rsidR="009369BD" w:rsidRPr="009369BD" w:rsidRDefault="009369BD" w:rsidP="009369BD">
            <w:pPr>
              <w:numPr>
                <w:ilvl w:val="0"/>
                <w:numId w:val="5"/>
              </w:numPr>
              <w:shd w:val="clear" w:color="auto" w:fill="FFFFFF"/>
              <w:contextualSpacing/>
              <w:textAlignment w:val="baseline"/>
              <w:outlineLvl w:val="1"/>
              <w:rPr>
                <w:rFonts w:ascii="Tw Cen MT" w:eastAsia="Times New Roman" w:hAnsi="Tw Cen MT" w:cs="Segoe UI"/>
                <w:color w:val="212121"/>
                <w:sz w:val="24"/>
                <w:szCs w:val="24"/>
                <w:lang w:eastAsia="en-GB"/>
              </w:rPr>
            </w:pPr>
            <w:r w:rsidRPr="009369BD">
              <w:rPr>
                <w:rFonts w:ascii="Tw Cen MT" w:eastAsia="Times New Roman" w:hAnsi="Tw Cen MT" w:cs="Segoe UI"/>
                <w:color w:val="212121"/>
                <w:sz w:val="24"/>
                <w:szCs w:val="24"/>
                <w:lang w:eastAsia="en-GB"/>
              </w:rPr>
              <w:t xml:space="preserve">Based on the second and third floors </w:t>
            </w:r>
          </w:p>
          <w:p w:rsidR="009369BD" w:rsidRPr="009369BD" w:rsidRDefault="009369BD" w:rsidP="009369BD">
            <w:pPr>
              <w:numPr>
                <w:ilvl w:val="0"/>
                <w:numId w:val="5"/>
              </w:numPr>
              <w:shd w:val="clear" w:color="auto" w:fill="FFFFFF"/>
              <w:contextualSpacing/>
              <w:textAlignment w:val="baseline"/>
              <w:outlineLvl w:val="1"/>
              <w:rPr>
                <w:rFonts w:ascii="Tw Cen MT" w:eastAsia="Times New Roman" w:hAnsi="Tw Cen MT" w:cs="Segoe UI"/>
                <w:color w:val="212121"/>
                <w:sz w:val="24"/>
                <w:szCs w:val="24"/>
                <w:lang w:eastAsia="en-GB"/>
              </w:rPr>
            </w:pPr>
            <w:r>
              <w:rPr>
                <w:rFonts w:ascii="Tw Cen MT" w:eastAsia="Times New Roman" w:hAnsi="Tw Cen MT" w:cs="Segoe UI"/>
                <w:color w:val="212121"/>
                <w:sz w:val="24"/>
                <w:szCs w:val="24"/>
                <w:lang w:eastAsia="en-GB"/>
              </w:rPr>
              <w:t>Pupils and staff to</w:t>
            </w:r>
            <w:r w:rsidRPr="009369BD">
              <w:rPr>
                <w:rFonts w:ascii="Tw Cen MT" w:eastAsia="Times New Roman" w:hAnsi="Tw Cen MT" w:cs="Segoe UI"/>
                <w:color w:val="212121"/>
                <w:sz w:val="24"/>
                <w:szCs w:val="24"/>
                <w:lang w:eastAsia="en-GB"/>
              </w:rPr>
              <w:t xml:space="preserve"> </w:t>
            </w:r>
            <w:r>
              <w:rPr>
                <w:rFonts w:ascii="Tw Cen MT" w:eastAsia="Times New Roman" w:hAnsi="Tw Cen MT" w:cs="Segoe UI"/>
                <w:color w:val="212121"/>
                <w:sz w:val="24"/>
                <w:szCs w:val="24"/>
                <w:lang w:eastAsia="en-GB"/>
              </w:rPr>
              <w:t>a</w:t>
            </w:r>
            <w:r w:rsidRPr="009369BD">
              <w:rPr>
                <w:rFonts w:ascii="Tw Cen MT" w:eastAsia="Times New Roman" w:hAnsi="Tw Cen MT" w:cs="Segoe UI"/>
                <w:color w:val="212121"/>
                <w:sz w:val="24"/>
                <w:szCs w:val="24"/>
                <w:lang w:eastAsia="en-GB"/>
              </w:rPr>
              <w:t>ccess the building using the main</w:t>
            </w:r>
            <w:r w:rsidR="00C54CAA" w:rsidRPr="00A01118">
              <w:rPr>
                <w:rFonts w:ascii="Tw Cen MT" w:eastAsia="Times New Roman" w:hAnsi="Tw Cen MT" w:cs="Segoe UI"/>
                <w:sz w:val="24"/>
                <w:szCs w:val="24"/>
                <w:lang w:eastAsia="en-GB"/>
              </w:rPr>
              <w:t>, front</w:t>
            </w:r>
            <w:r w:rsidRPr="00A01118">
              <w:rPr>
                <w:rFonts w:ascii="Tw Cen MT" w:eastAsia="Times New Roman" w:hAnsi="Tw Cen MT" w:cs="Segoe UI"/>
                <w:sz w:val="24"/>
                <w:szCs w:val="24"/>
                <w:lang w:eastAsia="en-GB"/>
              </w:rPr>
              <w:t xml:space="preserve"> stairwell </w:t>
            </w:r>
          </w:p>
          <w:p w:rsidR="009369BD" w:rsidRDefault="009369BD" w:rsidP="009369BD">
            <w:pPr>
              <w:numPr>
                <w:ilvl w:val="0"/>
                <w:numId w:val="4"/>
              </w:numPr>
              <w:shd w:val="clear" w:color="auto" w:fill="FFFFFF"/>
              <w:contextualSpacing/>
              <w:textAlignment w:val="baseline"/>
              <w:outlineLvl w:val="1"/>
              <w:rPr>
                <w:rFonts w:ascii="Tw Cen MT" w:eastAsia="Times New Roman" w:hAnsi="Tw Cen MT" w:cs="Segoe UI"/>
                <w:color w:val="212121"/>
                <w:sz w:val="24"/>
                <w:szCs w:val="24"/>
                <w:lang w:eastAsia="en-GB"/>
              </w:rPr>
            </w:pPr>
            <w:r>
              <w:rPr>
                <w:rFonts w:ascii="Tw Cen MT" w:eastAsia="Times New Roman" w:hAnsi="Tw Cen MT" w:cs="Segoe UI"/>
                <w:color w:val="212121"/>
                <w:sz w:val="24"/>
                <w:szCs w:val="24"/>
                <w:lang w:eastAsia="en-GB"/>
              </w:rPr>
              <w:t>Have dedicated areas for outside provision</w:t>
            </w:r>
          </w:p>
          <w:p w:rsidR="009369BD" w:rsidRPr="009369BD" w:rsidRDefault="009369BD" w:rsidP="009369BD">
            <w:pPr>
              <w:numPr>
                <w:ilvl w:val="0"/>
                <w:numId w:val="4"/>
              </w:numPr>
              <w:shd w:val="clear" w:color="auto" w:fill="FFFFFF"/>
              <w:contextualSpacing/>
              <w:textAlignment w:val="baseline"/>
              <w:outlineLvl w:val="1"/>
              <w:rPr>
                <w:rFonts w:ascii="Tw Cen MT" w:eastAsia="Times New Roman" w:hAnsi="Tw Cen MT" w:cs="Segoe UI"/>
                <w:color w:val="212121"/>
                <w:sz w:val="24"/>
                <w:szCs w:val="24"/>
                <w:lang w:eastAsia="en-GB"/>
              </w:rPr>
            </w:pPr>
            <w:r>
              <w:rPr>
                <w:rFonts w:ascii="Tw Cen MT" w:eastAsia="Times New Roman" w:hAnsi="Tw Cen MT" w:cs="Segoe UI"/>
                <w:color w:val="212121"/>
                <w:sz w:val="24"/>
                <w:szCs w:val="24"/>
                <w:lang w:eastAsia="en-GB"/>
              </w:rPr>
              <w:t>Pupils enter the site via the car park gate</w:t>
            </w:r>
          </w:p>
          <w:p w:rsidR="009369BD" w:rsidRPr="00B35B8A" w:rsidRDefault="009369BD" w:rsidP="00B35B8A">
            <w:pPr>
              <w:numPr>
                <w:ilvl w:val="0"/>
                <w:numId w:val="4"/>
              </w:numPr>
              <w:shd w:val="clear" w:color="auto" w:fill="FFFFFF"/>
              <w:contextualSpacing/>
              <w:textAlignment w:val="baseline"/>
              <w:outlineLvl w:val="1"/>
              <w:rPr>
                <w:rFonts w:ascii="Tw Cen MT" w:eastAsia="Times New Roman" w:hAnsi="Tw Cen MT" w:cs="Segoe UI"/>
                <w:color w:val="212121"/>
                <w:sz w:val="24"/>
                <w:szCs w:val="24"/>
                <w:lang w:eastAsia="en-GB"/>
              </w:rPr>
            </w:pPr>
            <w:r w:rsidRPr="009369BD">
              <w:rPr>
                <w:rFonts w:ascii="Tw Cen MT" w:eastAsia="Times New Roman" w:hAnsi="Tw Cen MT" w:cs="Segoe UI"/>
                <w:color w:val="212121"/>
                <w:sz w:val="24"/>
                <w:szCs w:val="24"/>
                <w:lang w:eastAsia="en-GB"/>
              </w:rPr>
              <w:t>Will not be onsite on a Wednesday</w:t>
            </w:r>
          </w:p>
        </w:tc>
      </w:tr>
      <w:tr w:rsidR="002E2455" w:rsidRPr="002E2455" w:rsidTr="00B54ABD">
        <w:tc>
          <w:tcPr>
            <w:tcW w:w="2164" w:type="dxa"/>
          </w:tcPr>
          <w:p w:rsidR="002E2455" w:rsidRPr="002E2455" w:rsidRDefault="002E2455" w:rsidP="002E2455">
            <w:pPr>
              <w:spacing w:after="160" w:line="259" w:lineRule="auto"/>
              <w:rPr>
                <w:rFonts w:ascii="Tw Cen MT" w:hAnsi="Tw Cen MT"/>
                <w:b/>
                <w:sz w:val="24"/>
                <w:szCs w:val="24"/>
              </w:rPr>
            </w:pPr>
            <w:r w:rsidRPr="002E2455">
              <w:rPr>
                <w:rFonts w:ascii="Tw Cen MT" w:hAnsi="Tw Cen MT"/>
                <w:b/>
                <w:sz w:val="24"/>
                <w:szCs w:val="24"/>
              </w:rPr>
              <w:lastRenderedPageBreak/>
              <w:t>PPE</w:t>
            </w:r>
          </w:p>
        </w:tc>
        <w:tc>
          <w:tcPr>
            <w:tcW w:w="7901" w:type="dxa"/>
          </w:tcPr>
          <w:p w:rsidR="002E2455" w:rsidRPr="002E2455" w:rsidRDefault="002E2455" w:rsidP="002E2455">
            <w:pPr>
              <w:spacing w:after="160" w:line="259" w:lineRule="auto"/>
              <w:rPr>
                <w:rFonts w:ascii="Tw Cen MT" w:hAnsi="Tw Cen MT"/>
                <w:sz w:val="24"/>
                <w:szCs w:val="24"/>
              </w:rPr>
            </w:pPr>
            <w:r w:rsidRPr="002E2455">
              <w:rPr>
                <w:rFonts w:ascii="Tw Cen MT" w:hAnsi="Tw Cen MT"/>
                <w:sz w:val="24"/>
                <w:szCs w:val="24"/>
              </w:rPr>
              <w:t>The guidance states that “the majority of staff in education settings will not require PPE beyond what they would normally need for their work, even if they are not always able to maintain a distance of 2 metres from others”.</w:t>
            </w:r>
          </w:p>
          <w:p w:rsidR="00DD58DA" w:rsidRPr="002E2455" w:rsidRDefault="002E2455" w:rsidP="002E2455">
            <w:pPr>
              <w:spacing w:after="160" w:line="259" w:lineRule="auto"/>
              <w:rPr>
                <w:rFonts w:ascii="Tw Cen MT" w:hAnsi="Tw Cen MT"/>
                <w:sz w:val="24"/>
                <w:szCs w:val="24"/>
              </w:rPr>
            </w:pPr>
            <w:r w:rsidRPr="002E2455">
              <w:rPr>
                <w:rFonts w:ascii="Tw Cen MT" w:hAnsi="Tw Cen MT"/>
                <w:sz w:val="24"/>
                <w:szCs w:val="24"/>
              </w:rPr>
              <w:t>The occasions where PPE is needed are for children whose care “routinely already involved the use of PPE due to intimate care needs” or if a youngster becomes unwell with coronavirus symptoms and needs “direct care until they can return home”.</w:t>
            </w:r>
          </w:p>
        </w:tc>
      </w:tr>
      <w:tr w:rsidR="00DD58DA" w:rsidRPr="002E2455" w:rsidTr="00B54ABD">
        <w:tc>
          <w:tcPr>
            <w:tcW w:w="2164" w:type="dxa"/>
          </w:tcPr>
          <w:p w:rsidR="00DD58DA" w:rsidRDefault="00E83CA2" w:rsidP="002E2455">
            <w:pPr>
              <w:rPr>
                <w:rFonts w:ascii="Tw Cen MT" w:hAnsi="Tw Cen MT"/>
                <w:b/>
                <w:sz w:val="24"/>
                <w:szCs w:val="24"/>
              </w:rPr>
            </w:pPr>
            <w:r>
              <w:rPr>
                <w:rFonts w:ascii="Tw Cen MT" w:hAnsi="Tw Cen MT"/>
                <w:b/>
                <w:sz w:val="24"/>
                <w:szCs w:val="24"/>
              </w:rPr>
              <w:t>5 day a week provision</w:t>
            </w:r>
          </w:p>
        </w:tc>
        <w:tc>
          <w:tcPr>
            <w:tcW w:w="7901" w:type="dxa"/>
          </w:tcPr>
          <w:p w:rsidR="00A01118" w:rsidRDefault="00A01118" w:rsidP="002E2455">
            <w:pPr>
              <w:rPr>
                <w:rFonts w:ascii="Tw Cen MT" w:hAnsi="Tw Cen MT"/>
                <w:sz w:val="24"/>
                <w:szCs w:val="24"/>
              </w:rPr>
            </w:pPr>
            <w:r>
              <w:rPr>
                <w:rFonts w:ascii="Tw Cen MT" w:hAnsi="Tw Cen MT"/>
                <w:sz w:val="24"/>
                <w:szCs w:val="24"/>
              </w:rPr>
              <w:t>We are offering a 5 day provision.</w:t>
            </w:r>
          </w:p>
          <w:p w:rsidR="00A01118" w:rsidRDefault="00A01118" w:rsidP="002E2455">
            <w:pPr>
              <w:rPr>
                <w:rFonts w:ascii="Tw Cen MT" w:hAnsi="Tw Cen MT"/>
                <w:sz w:val="24"/>
                <w:szCs w:val="24"/>
              </w:rPr>
            </w:pPr>
          </w:p>
          <w:p w:rsidR="007D63BD" w:rsidRDefault="007D63BD" w:rsidP="002E2455">
            <w:pPr>
              <w:rPr>
                <w:rFonts w:ascii="Tw Cen MT" w:hAnsi="Tw Cen MT"/>
                <w:sz w:val="24"/>
                <w:szCs w:val="24"/>
              </w:rPr>
            </w:pPr>
            <w:r>
              <w:rPr>
                <w:rFonts w:ascii="Tw Cen MT" w:hAnsi="Tw Cen MT"/>
                <w:sz w:val="24"/>
                <w:szCs w:val="24"/>
              </w:rPr>
              <w:t xml:space="preserve">We will </w:t>
            </w:r>
            <w:r w:rsidR="00A01118">
              <w:rPr>
                <w:rFonts w:ascii="Tw Cen MT" w:hAnsi="Tw Cen MT"/>
                <w:sz w:val="24"/>
                <w:szCs w:val="24"/>
              </w:rPr>
              <w:t>operate a</w:t>
            </w:r>
            <w:r>
              <w:rPr>
                <w:rFonts w:ascii="Tw Cen MT" w:hAnsi="Tw Cen MT"/>
                <w:sz w:val="24"/>
                <w:szCs w:val="24"/>
              </w:rPr>
              <w:t xml:space="preserve"> staggered start and end to the day.</w:t>
            </w:r>
          </w:p>
          <w:p w:rsidR="007D63BD" w:rsidRDefault="007D63BD" w:rsidP="002E2455">
            <w:pPr>
              <w:rPr>
                <w:rFonts w:ascii="Tw Cen MT" w:hAnsi="Tw Cen MT"/>
                <w:sz w:val="24"/>
                <w:szCs w:val="24"/>
              </w:rPr>
            </w:pPr>
          </w:p>
          <w:p w:rsidR="00DD58DA" w:rsidRPr="002E2455" w:rsidRDefault="007D63BD" w:rsidP="002E2455">
            <w:pPr>
              <w:rPr>
                <w:rFonts w:ascii="Tw Cen MT" w:hAnsi="Tw Cen MT"/>
                <w:sz w:val="24"/>
                <w:szCs w:val="24"/>
              </w:rPr>
            </w:pPr>
            <w:r>
              <w:rPr>
                <w:rFonts w:ascii="Tw Cen MT" w:hAnsi="Tw Cen MT"/>
                <w:sz w:val="24"/>
                <w:szCs w:val="24"/>
              </w:rPr>
              <w:t>It will be a s</w:t>
            </w:r>
            <w:r w:rsidR="00DD58DA">
              <w:rPr>
                <w:rFonts w:ascii="Tw Cen MT" w:hAnsi="Tw Cen MT"/>
                <w:sz w:val="24"/>
                <w:szCs w:val="24"/>
              </w:rPr>
              <w:t xml:space="preserve">horter day </w:t>
            </w:r>
            <w:r>
              <w:rPr>
                <w:rFonts w:ascii="Tw Cen MT" w:hAnsi="Tw Cen MT"/>
                <w:sz w:val="24"/>
                <w:szCs w:val="24"/>
              </w:rPr>
              <w:t>onsite.</w:t>
            </w:r>
            <w:r w:rsidR="00A01118">
              <w:rPr>
                <w:rFonts w:ascii="Tw Cen MT" w:hAnsi="Tw Cen MT"/>
                <w:sz w:val="24"/>
                <w:szCs w:val="24"/>
              </w:rPr>
              <w:t xml:space="preserve"> </w:t>
            </w:r>
            <w:r>
              <w:rPr>
                <w:rFonts w:ascii="Tw Cen MT" w:hAnsi="Tw Cen MT"/>
                <w:sz w:val="24"/>
                <w:szCs w:val="24"/>
              </w:rPr>
              <w:t xml:space="preserve">Specific timings will be shared with the hubs once these are confirmed. </w:t>
            </w:r>
          </w:p>
        </w:tc>
      </w:tr>
      <w:tr w:rsidR="00DD58DA" w:rsidRPr="002E2455" w:rsidTr="00B54ABD">
        <w:tc>
          <w:tcPr>
            <w:tcW w:w="2164" w:type="dxa"/>
          </w:tcPr>
          <w:p w:rsidR="00DD58DA" w:rsidRDefault="009E74D5" w:rsidP="009E74D5">
            <w:pPr>
              <w:rPr>
                <w:rFonts w:ascii="Tw Cen MT" w:hAnsi="Tw Cen MT"/>
                <w:b/>
                <w:sz w:val="24"/>
                <w:szCs w:val="24"/>
              </w:rPr>
            </w:pPr>
            <w:r>
              <w:rPr>
                <w:rFonts w:ascii="Tw Cen MT" w:hAnsi="Tw Cen MT"/>
                <w:b/>
                <w:sz w:val="24"/>
                <w:szCs w:val="24"/>
              </w:rPr>
              <w:t>Phased wider opening proposal  Monday 15</w:t>
            </w:r>
            <w:r w:rsidRPr="009E74D5">
              <w:rPr>
                <w:rFonts w:ascii="Tw Cen MT" w:hAnsi="Tw Cen MT"/>
                <w:b/>
                <w:sz w:val="24"/>
                <w:szCs w:val="24"/>
                <w:vertAlign w:val="superscript"/>
              </w:rPr>
              <w:t>th</w:t>
            </w:r>
            <w:r>
              <w:rPr>
                <w:rFonts w:ascii="Tw Cen MT" w:hAnsi="Tw Cen MT"/>
                <w:b/>
                <w:sz w:val="24"/>
                <w:szCs w:val="24"/>
              </w:rPr>
              <w:t xml:space="preserve"> June </w:t>
            </w:r>
          </w:p>
        </w:tc>
        <w:tc>
          <w:tcPr>
            <w:tcW w:w="7901" w:type="dxa"/>
          </w:tcPr>
          <w:p w:rsidR="00DD58DA" w:rsidRPr="00B35B8A" w:rsidRDefault="009E74D5" w:rsidP="00B35B8A">
            <w:pPr>
              <w:pStyle w:val="ListParagraph"/>
              <w:numPr>
                <w:ilvl w:val="0"/>
                <w:numId w:val="8"/>
              </w:numPr>
              <w:rPr>
                <w:rFonts w:ascii="Tw Cen MT" w:hAnsi="Tw Cen MT"/>
                <w:sz w:val="24"/>
                <w:szCs w:val="24"/>
              </w:rPr>
            </w:pPr>
            <w:proofErr w:type="spellStart"/>
            <w:r w:rsidRPr="00B35B8A">
              <w:rPr>
                <w:rFonts w:ascii="Tw Cen MT" w:hAnsi="Tw Cen MT"/>
                <w:sz w:val="24"/>
                <w:szCs w:val="24"/>
              </w:rPr>
              <w:t>Yr</w:t>
            </w:r>
            <w:proofErr w:type="spellEnd"/>
            <w:r w:rsidRPr="00B35B8A">
              <w:rPr>
                <w:rFonts w:ascii="Tw Cen MT" w:hAnsi="Tw Cen MT"/>
                <w:sz w:val="24"/>
                <w:szCs w:val="24"/>
              </w:rPr>
              <w:t xml:space="preserve"> 6 </w:t>
            </w:r>
            <w:r w:rsidR="006D5122">
              <w:rPr>
                <w:rFonts w:ascii="Tw Cen MT" w:hAnsi="Tw Cen MT"/>
                <w:sz w:val="24"/>
                <w:szCs w:val="24"/>
              </w:rPr>
              <w:t xml:space="preserve">- </w:t>
            </w:r>
            <w:r w:rsidRPr="00B35B8A">
              <w:rPr>
                <w:rFonts w:ascii="Tw Cen MT" w:hAnsi="Tw Cen MT"/>
                <w:sz w:val="24"/>
                <w:szCs w:val="24"/>
              </w:rPr>
              <w:t>Monday 8</w:t>
            </w:r>
            <w:r w:rsidRPr="00B35B8A">
              <w:rPr>
                <w:rFonts w:ascii="Tw Cen MT" w:hAnsi="Tw Cen MT"/>
                <w:sz w:val="24"/>
                <w:szCs w:val="24"/>
                <w:vertAlign w:val="superscript"/>
              </w:rPr>
              <w:t>th</w:t>
            </w:r>
            <w:r w:rsidRPr="00B35B8A">
              <w:rPr>
                <w:rFonts w:ascii="Tw Cen MT" w:hAnsi="Tw Cen MT"/>
                <w:sz w:val="24"/>
                <w:szCs w:val="24"/>
              </w:rPr>
              <w:t xml:space="preserve"> June</w:t>
            </w:r>
          </w:p>
          <w:p w:rsidR="009E74D5" w:rsidRPr="00B35B8A" w:rsidRDefault="009E74D5" w:rsidP="00B35B8A">
            <w:pPr>
              <w:pStyle w:val="ListParagraph"/>
              <w:numPr>
                <w:ilvl w:val="0"/>
                <w:numId w:val="8"/>
              </w:numPr>
              <w:rPr>
                <w:rFonts w:ascii="Tw Cen MT" w:hAnsi="Tw Cen MT"/>
                <w:sz w:val="24"/>
                <w:szCs w:val="24"/>
              </w:rPr>
            </w:pPr>
            <w:proofErr w:type="spellStart"/>
            <w:r w:rsidRPr="00B35B8A">
              <w:rPr>
                <w:rFonts w:ascii="Tw Cen MT" w:hAnsi="Tw Cen MT"/>
                <w:sz w:val="24"/>
                <w:szCs w:val="24"/>
              </w:rPr>
              <w:t>Yr</w:t>
            </w:r>
            <w:proofErr w:type="spellEnd"/>
            <w:r w:rsidRPr="00B35B8A">
              <w:rPr>
                <w:rFonts w:ascii="Tw Cen MT" w:hAnsi="Tw Cen MT"/>
                <w:sz w:val="24"/>
                <w:szCs w:val="24"/>
              </w:rPr>
              <w:t xml:space="preserve"> 1 - Wednesday 10</w:t>
            </w:r>
            <w:r w:rsidRPr="00B35B8A">
              <w:rPr>
                <w:rFonts w:ascii="Tw Cen MT" w:hAnsi="Tw Cen MT"/>
                <w:sz w:val="24"/>
                <w:szCs w:val="24"/>
                <w:vertAlign w:val="superscript"/>
              </w:rPr>
              <w:t>th</w:t>
            </w:r>
            <w:r w:rsidRPr="00B35B8A">
              <w:rPr>
                <w:rFonts w:ascii="Tw Cen MT" w:hAnsi="Tw Cen MT"/>
                <w:sz w:val="24"/>
                <w:szCs w:val="24"/>
              </w:rPr>
              <w:t xml:space="preserve"> June </w:t>
            </w:r>
          </w:p>
          <w:p w:rsidR="009E74D5" w:rsidRPr="00B35B8A" w:rsidRDefault="009E74D5" w:rsidP="00B35B8A">
            <w:pPr>
              <w:pStyle w:val="ListParagraph"/>
              <w:numPr>
                <w:ilvl w:val="0"/>
                <w:numId w:val="8"/>
              </w:numPr>
              <w:rPr>
                <w:rFonts w:ascii="Tw Cen MT" w:hAnsi="Tw Cen MT"/>
                <w:sz w:val="24"/>
                <w:szCs w:val="24"/>
              </w:rPr>
            </w:pPr>
            <w:r w:rsidRPr="00B35B8A">
              <w:rPr>
                <w:rFonts w:ascii="Tw Cen MT" w:hAnsi="Tw Cen MT"/>
                <w:sz w:val="24"/>
                <w:szCs w:val="24"/>
              </w:rPr>
              <w:t>Reception – Monday 15</w:t>
            </w:r>
            <w:r w:rsidRPr="00B35B8A">
              <w:rPr>
                <w:rFonts w:ascii="Tw Cen MT" w:hAnsi="Tw Cen MT"/>
                <w:sz w:val="24"/>
                <w:szCs w:val="24"/>
                <w:vertAlign w:val="superscript"/>
              </w:rPr>
              <w:t>th</w:t>
            </w:r>
            <w:r w:rsidRPr="00B35B8A">
              <w:rPr>
                <w:rFonts w:ascii="Tw Cen MT" w:hAnsi="Tw Cen MT"/>
                <w:sz w:val="24"/>
                <w:szCs w:val="24"/>
              </w:rPr>
              <w:t xml:space="preserve"> June </w:t>
            </w:r>
          </w:p>
        </w:tc>
      </w:tr>
    </w:tbl>
    <w:p w:rsidR="002E2455" w:rsidRPr="00341EC8" w:rsidRDefault="002E2455" w:rsidP="004917E7">
      <w:pPr>
        <w:rPr>
          <w:rFonts w:ascii="Tw Cen MT" w:hAnsi="Tw Cen MT"/>
          <w:sz w:val="24"/>
          <w:szCs w:val="24"/>
        </w:rPr>
      </w:pPr>
    </w:p>
    <w:p w:rsidR="00341EC8" w:rsidRDefault="00341EC8">
      <w:pPr>
        <w:rPr>
          <w:rFonts w:ascii="Tw Cen MT" w:hAnsi="Tw Cen MT"/>
          <w:sz w:val="24"/>
          <w:szCs w:val="24"/>
        </w:rPr>
      </w:pPr>
    </w:p>
    <w:p w:rsidR="002E2455" w:rsidRDefault="002E2455">
      <w:pPr>
        <w:rPr>
          <w:rFonts w:ascii="Tw Cen MT" w:hAnsi="Tw Cen MT"/>
          <w:sz w:val="24"/>
          <w:szCs w:val="24"/>
        </w:rPr>
      </w:pPr>
    </w:p>
    <w:p w:rsidR="002E2455" w:rsidRPr="00341EC8" w:rsidRDefault="002E2455">
      <w:pPr>
        <w:rPr>
          <w:rFonts w:ascii="Tw Cen MT" w:hAnsi="Tw Cen MT"/>
          <w:sz w:val="24"/>
          <w:szCs w:val="24"/>
        </w:rPr>
      </w:pPr>
      <w:r>
        <w:rPr>
          <w:rFonts w:ascii="Tw Cen MT" w:hAnsi="Tw Cen MT"/>
          <w:sz w:val="24"/>
          <w:szCs w:val="24"/>
        </w:rPr>
        <w:t xml:space="preserve"> </w:t>
      </w:r>
    </w:p>
    <w:sectPr w:rsidR="002E2455" w:rsidRPr="00341EC8" w:rsidSect="00B54AB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56408"/>
    <w:multiLevelType w:val="hybridMultilevel"/>
    <w:tmpl w:val="9F56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A0925"/>
    <w:multiLevelType w:val="hybridMultilevel"/>
    <w:tmpl w:val="DDE0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A2517"/>
    <w:multiLevelType w:val="multilevel"/>
    <w:tmpl w:val="2224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003EA4"/>
    <w:multiLevelType w:val="hybridMultilevel"/>
    <w:tmpl w:val="B88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F3F0F"/>
    <w:multiLevelType w:val="hybridMultilevel"/>
    <w:tmpl w:val="C98E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C3937"/>
    <w:multiLevelType w:val="hybridMultilevel"/>
    <w:tmpl w:val="861A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3C0C9A"/>
    <w:multiLevelType w:val="hybridMultilevel"/>
    <w:tmpl w:val="53B8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F37958"/>
    <w:multiLevelType w:val="multilevel"/>
    <w:tmpl w:val="115E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1"/>
  </w:num>
  <w:num w:numId="4">
    <w:abstractNumId w:val="0"/>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92"/>
    <w:rsid w:val="00015B3D"/>
    <w:rsid w:val="0022600E"/>
    <w:rsid w:val="002A1C87"/>
    <w:rsid w:val="002E2455"/>
    <w:rsid w:val="00341EC8"/>
    <w:rsid w:val="00366888"/>
    <w:rsid w:val="00387BFB"/>
    <w:rsid w:val="003F3C05"/>
    <w:rsid w:val="004917E7"/>
    <w:rsid w:val="004A1292"/>
    <w:rsid w:val="005336DF"/>
    <w:rsid w:val="0053400C"/>
    <w:rsid w:val="00586009"/>
    <w:rsid w:val="00595764"/>
    <w:rsid w:val="006045FC"/>
    <w:rsid w:val="006D5122"/>
    <w:rsid w:val="007D63BD"/>
    <w:rsid w:val="007E0890"/>
    <w:rsid w:val="007F2BB1"/>
    <w:rsid w:val="00922636"/>
    <w:rsid w:val="009369BD"/>
    <w:rsid w:val="00951EF0"/>
    <w:rsid w:val="00965516"/>
    <w:rsid w:val="009E74D5"/>
    <w:rsid w:val="009F1FA6"/>
    <w:rsid w:val="00A01118"/>
    <w:rsid w:val="00A42B94"/>
    <w:rsid w:val="00A56457"/>
    <w:rsid w:val="00A64A92"/>
    <w:rsid w:val="00AD4F3C"/>
    <w:rsid w:val="00B35B8A"/>
    <w:rsid w:val="00B54ABD"/>
    <w:rsid w:val="00BF13FA"/>
    <w:rsid w:val="00C54CAA"/>
    <w:rsid w:val="00CD777E"/>
    <w:rsid w:val="00D24F8D"/>
    <w:rsid w:val="00DD58DA"/>
    <w:rsid w:val="00E411DB"/>
    <w:rsid w:val="00E6096C"/>
    <w:rsid w:val="00E83CA2"/>
    <w:rsid w:val="00E85C3B"/>
    <w:rsid w:val="00FB1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38F9B-3B57-45BE-8F0C-F905ECBA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2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7BFB"/>
    <w:rPr>
      <w:color w:val="0000FF"/>
      <w:u w:val="single"/>
    </w:rPr>
  </w:style>
  <w:style w:type="paragraph" w:styleId="ListParagraph">
    <w:name w:val="List Paragraph"/>
    <w:basedOn w:val="Normal"/>
    <w:uiPriority w:val="34"/>
    <w:qFormat/>
    <w:rsid w:val="007E0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crps7CANFv6UR8c7"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sets.publishing.service.gov.uk/government/uploads/system/uploads/attachment_data/file/886994/s0257-sage-sub-group-modelling-behavioural-science-relaxing-school-closures-sage30.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57809-F1A2-4435-914B-D7D615C1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3</cp:revision>
  <dcterms:created xsi:type="dcterms:W3CDTF">2020-06-03T07:42:00Z</dcterms:created>
  <dcterms:modified xsi:type="dcterms:W3CDTF">2020-06-03T13:19:00Z</dcterms:modified>
</cp:coreProperties>
</file>